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51C84" w14:textId="70F64F6B" w:rsidR="0034274A" w:rsidRPr="00223A4C" w:rsidRDefault="00C810B4" w:rsidP="0034274A">
      <w:pPr>
        <w:pStyle w:val="Cabealho"/>
        <w:rPr>
          <w:rFonts w:ascii="Arial" w:hAnsi="Arial" w:cs="Arial"/>
          <w:sz w:val="12"/>
          <w:szCs w:val="12"/>
        </w:rPr>
      </w:pPr>
      <w:r w:rsidRPr="00C810B4">
        <w:rPr>
          <w:rFonts w:ascii="Arial Unicode MS" w:eastAsia="Arial Unicode MS" w:hAnsi="Arial Unicode MS" w:cs="Arial Unicode MS"/>
          <w:b/>
          <w:sz w:val="44"/>
          <w:szCs w:val="44"/>
        </w:rPr>
        <w:t xml:space="preserve">Diretrizes para </w:t>
      </w:r>
      <w:r w:rsidR="00FB4CFB">
        <w:rPr>
          <w:rFonts w:ascii="Arial Unicode MS" w:eastAsia="Arial Unicode MS" w:hAnsi="Arial Unicode MS" w:cs="Arial Unicode MS"/>
          <w:b/>
          <w:sz w:val="44"/>
          <w:szCs w:val="44"/>
        </w:rPr>
        <w:t>Compradores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2835"/>
      </w:tblGrid>
      <w:tr w:rsidR="0034274A" w:rsidRPr="005D0929" w14:paraId="4B8A37C1" w14:textId="77777777" w:rsidTr="00223A4C">
        <w:trPr>
          <w:trHeight w:val="1474"/>
        </w:trPr>
        <w:tc>
          <w:tcPr>
            <w:tcW w:w="6096" w:type="dxa"/>
            <w:vAlign w:val="center"/>
          </w:tcPr>
          <w:p w14:paraId="3613D62F" w14:textId="625972C8" w:rsidR="00DE38EE" w:rsidRPr="00DE38EE" w:rsidRDefault="00C810B4" w:rsidP="00FA113A">
            <w:pPr>
              <w:pStyle w:val="Cabealho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52"/>
              </w:rPr>
              <w:t>Ventiladores</w:t>
            </w:r>
          </w:p>
          <w:p w14:paraId="320CA7EF" w14:textId="77777777" w:rsidR="0034274A" w:rsidRPr="000C383A" w:rsidRDefault="0034274A" w:rsidP="00FA113A">
            <w:pPr>
              <w:pStyle w:val="Cabealho"/>
              <w:rPr>
                <w:rFonts w:ascii="Arial" w:hAnsi="Arial"/>
                <w:sz w:val="16"/>
                <w:szCs w:val="16"/>
              </w:rPr>
            </w:pPr>
          </w:p>
          <w:p w14:paraId="2A935404" w14:textId="2419477E" w:rsidR="0034274A" w:rsidRPr="000C383A" w:rsidRDefault="00AB3036" w:rsidP="00C810B4">
            <w:pPr>
              <w:pStyle w:val="Cabealho"/>
              <w:rPr>
                <w:rFonts w:ascii="Arial" w:hAnsi="Arial"/>
                <w:sz w:val="28"/>
                <w:szCs w:val="28"/>
              </w:rPr>
            </w:pPr>
            <w:hyperlink r:id="rId8" w:history="1">
              <w:r w:rsidR="006575CF" w:rsidRPr="006575CF">
                <w:rPr>
                  <w:rStyle w:val="Hyperlink"/>
                  <w:rFonts w:ascii="Arial" w:hAnsi="Arial"/>
                  <w:szCs w:val="24"/>
                </w:rPr>
                <w:t xml:space="preserve">Yuri </w:t>
              </w:r>
              <w:proofErr w:type="spellStart"/>
              <w:r w:rsidR="006575CF" w:rsidRPr="006575CF">
                <w:rPr>
                  <w:rStyle w:val="Hyperlink"/>
                  <w:rFonts w:ascii="Arial" w:hAnsi="Arial"/>
                  <w:szCs w:val="24"/>
                </w:rPr>
                <w:t>Vandresen</w:t>
              </w:r>
              <w:proofErr w:type="spellEnd"/>
            </w:hyperlink>
            <w:r w:rsidR="00FA113A">
              <w:rPr>
                <w:rFonts w:ascii="Arial" w:hAnsi="Arial"/>
                <w:szCs w:val="24"/>
              </w:rPr>
              <w:t xml:space="preserve">, </w:t>
            </w:r>
            <w:r w:rsidR="00C810B4">
              <w:rPr>
                <w:rFonts w:ascii="Arial" w:hAnsi="Arial"/>
                <w:szCs w:val="24"/>
              </w:rPr>
              <w:t xml:space="preserve">Junho </w:t>
            </w:r>
            <w:r w:rsidR="006575CF">
              <w:rPr>
                <w:rFonts w:ascii="Arial" w:hAnsi="Arial"/>
                <w:szCs w:val="24"/>
              </w:rPr>
              <w:t>2021</w:t>
            </w:r>
          </w:p>
        </w:tc>
        <w:tc>
          <w:tcPr>
            <w:tcW w:w="2835" w:type="dxa"/>
            <w:vAlign w:val="center"/>
          </w:tcPr>
          <w:p w14:paraId="710AEF46" w14:textId="14506233" w:rsidR="0034274A" w:rsidRPr="005D0929" w:rsidRDefault="004859EC" w:rsidP="00F01F6C">
            <w:pPr>
              <w:pStyle w:val="Cabealho"/>
              <w:jc w:val="right"/>
              <w:rPr>
                <w:lang w:val="pt-PT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2B7C682" wp14:editId="347F5799">
                  <wp:extent cx="1800225" cy="1201420"/>
                  <wp:effectExtent l="0" t="0" r="9525" b="0"/>
                  <wp:docPr id="3" name="Imagem 3" descr="Resultado de imagem para tabletop f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tabletop f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0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89D38A" w14:textId="77777777" w:rsidR="00380E69" w:rsidRPr="00F01F6C" w:rsidRDefault="00380E69" w:rsidP="00380E69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12"/>
          <w:szCs w:val="12"/>
        </w:rPr>
      </w:pPr>
    </w:p>
    <w:p w14:paraId="1285023E" w14:textId="77777777" w:rsidR="00380E69" w:rsidRPr="00C92615" w:rsidRDefault="00380E69" w:rsidP="00380E69">
      <w:pPr>
        <w:spacing w:after="0" w:line="300" w:lineRule="exact"/>
        <w:rPr>
          <w:rFonts w:ascii="Arial" w:hAnsi="Arial" w:cs="Arial"/>
          <w:sz w:val="20"/>
        </w:rPr>
      </w:pPr>
    </w:p>
    <w:p w14:paraId="72A652A6" w14:textId="2C39DE1F" w:rsidR="00AA0746" w:rsidRDefault="00C810B4" w:rsidP="00380E69">
      <w:pPr>
        <w:spacing w:after="0"/>
        <w:jc w:val="both"/>
        <w:rPr>
          <w:rFonts w:ascii="Arial" w:hAnsi="Arial" w:cs="Arial"/>
          <w:b/>
          <w:sz w:val="36"/>
        </w:rPr>
      </w:pPr>
      <w:r w:rsidRPr="00C810B4">
        <w:rPr>
          <w:rFonts w:ascii="Arial" w:hAnsi="Arial" w:cs="Arial"/>
          <w:b/>
          <w:sz w:val="36"/>
        </w:rPr>
        <w:t xml:space="preserve">Por que seguir os critérios </w:t>
      </w:r>
      <w:proofErr w:type="spellStart"/>
      <w:r w:rsidRPr="00C810B4">
        <w:rPr>
          <w:rFonts w:ascii="Arial" w:hAnsi="Arial" w:cs="Arial"/>
          <w:b/>
          <w:sz w:val="36"/>
        </w:rPr>
        <w:t>Topten</w:t>
      </w:r>
      <w:proofErr w:type="spellEnd"/>
      <w:r w:rsidRPr="00C810B4">
        <w:rPr>
          <w:rFonts w:ascii="Arial" w:hAnsi="Arial" w:cs="Arial"/>
          <w:b/>
          <w:sz w:val="36"/>
        </w:rPr>
        <w:t>?</w:t>
      </w:r>
    </w:p>
    <w:p w14:paraId="430B0867" w14:textId="77777777" w:rsidR="00C810B4" w:rsidRPr="00380E69" w:rsidRDefault="00C810B4" w:rsidP="00380E69">
      <w:pPr>
        <w:spacing w:after="0"/>
        <w:jc w:val="both"/>
        <w:rPr>
          <w:rFonts w:ascii="Arial" w:hAnsi="Arial" w:cs="Arial"/>
          <w:sz w:val="20"/>
        </w:rPr>
      </w:pPr>
    </w:p>
    <w:p w14:paraId="37A34773" w14:textId="1EDCC064" w:rsidR="00C810B4" w:rsidRPr="00381E01" w:rsidRDefault="00C810B4" w:rsidP="00C810B4">
      <w:pPr>
        <w:numPr>
          <w:ilvl w:val="0"/>
          <w:numId w:val="9"/>
        </w:numPr>
        <w:spacing w:line="300" w:lineRule="exact"/>
        <w:ind w:left="426" w:hanging="21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</w:t>
      </w:r>
      <w:r w:rsidRPr="00381E01">
        <w:rPr>
          <w:rFonts w:ascii="Arial" w:hAnsi="Arial"/>
          <w:sz w:val="20"/>
        </w:rPr>
        <w:t>Topten.</w:t>
      </w:r>
      <w:r>
        <w:rPr>
          <w:rFonts w:ascii="Arial" w:hAnsi="Arial"/>
          <w:sz w:val="20"/>
        </w:rPr>
        <w:t>eco.br (</w:t>
      </w:r>
      <w:r>
        <w:rPr>
          <w:rFonts w:ascii="Arial" w:hAnsi="Arial"/>
          <w:b/>
          <w:sz w:val="20"/>
        </w:rPr>
        <w:t>www.topten.eco.br</w:t>
      </w:r>
      <w:r>
        <w:rPr>
          <w:rFonts w:ascii="Arial" w:hAnsi="Arial"/>
          <w:sz w:val="20"/>
        </w:rPr>
        <w:t xml:space="preserve">) é uma plataforma online brasileira que auxilia compradores, profissionais, procuradores públicos e grandes compradores a encontrar </w:t>
      </w:r>
      <w:r>
        <w:rPr>
          <w:rFonts w:ascii="Arial" w:hAnsi="Arial"/>
          <w:b/>
          <w:sz w:val="20"/>
        </w:rPr>
        <w:t xml:space="preserve">os produtos mais eficientes disponíveis no Brasil. </w:t>
      </w:r>
      <w:r>
        <w:rPr>
          <w:rFonts w:ascii="Arial" w:hAnsi="Arial"/>
          <w:sz w:val="20"/>
        </w:rPr>
        <w:t xml:space="preserve">Os produtos são selecionados e atualizados continuamente, de acordo com suas </w:t>
      </w:r>
      <w:r w:rsidR="00FB4CFB">
        <w:rPr>
          <w:rFonts w:ascii="Arial" w:hAnsi="Arial"/>
          <w:sz w:val="20"/>
        </w:rPr>
        <w:t>performances</w:t>
      </w:r>
      <w:r>
        <w:rPr>
          <w:rFonts w:ascii="Arial" w:hAnsi="Arial"/>
          <w:sz w:val="20"/>
        </w:rPr>
        <w:t xml:space="preserve"> energéticas e ambientais, independentemente dos fabricantes. </w:t>
      </w:r>
    </w:p>
    <w:p w14:paraId="137F97C5" w14:textId="07A86818" w:rsidR="00917921" w:rsidRPr="00C810B4" w:rsidRDefault="00C810B4" w:rsidP="00542766">
      <w:pPr>
        <w:numPr>
          <w:ilvl w:val="0"/>
          <w:numId w:val="9"/>
        </w:numPr>
        <w:spacing w:line="300" w:lineRule="exact"/>
        <w:ind w:left="426" w:hanging="219"/>
        <w:jc w:val="both"/>
        <w:rPr>
          <w:rFonts w:ascii="Arial" w:hAnsi="Arial"/>
          <w:sz w:val="20"/>
        </w:rPr>
      </w:pPr>
      <w:r w:rsidRPr="00C810B4">
        <w:rPr>
          <w:rFonts w:ascii="Arial" w:hAnsi="Arial"/>
          <w:sz w:val="20"/>
        </w:rPr>
        <w:t xml:space="preserve">Todos os ares condicionados expostos em </w:t>
      </w:r>
      <w:hyperlink r:id="rId10" w:history="1">
        <w:r w:rsidRPr="00C810B4">
          <w:rPr>
            <w:rStyle w:val="Hyperlink"/>
            <w:rFonts w:ascii="Arial" w:hAnsi="Arial"/>
            <w:b/>
            <w:bCs/>
            <w:sz w:val="20"/>
          </w:rPr>
          <w:t>www.topten.eco.br</w:t>
        </w:r>
      </w:hyperlink>
      <w:r w:rsidRPr="00C810B4">
        <w:rPr>
          <w:rFonts w:ascii="Arial" w:hAnsi="Arial"/>
          <w:sz w:val="20"/>
        </w:rPr>
        <w:t xml:space="preserve"> </w:t>
      </w:r>
      <w:r w:rsidR="00FB4CFB" w:rsidRPr="00C810B4">
        <w:rPr>
          <w:rFonts w:ascii="Arial" w:hAnsi="Arial"/>
          <w:sz w:val="20"/>
        </w:rPr>
        <w:t>atendem</w:t>
      </w:r>
      <w:r w:rsidRPr="00C810B4">
        <w:rPr>
          <w:rFonts w:ascii="Arial" w:hAnsi="Arial"/>
          <w:sz w:val="20"/>
        </w:rPr>
        <w:t xml:space="preserve"> aos critérios contidos nessas diretrizes. Procuradores podem utilizam o website para verificar a disponibilidade e variedade de produtos atualmente disponíveis no mercado que atendem aos </w:t>
      </w:r>
      <w:hyperlink r:id="rId11" w:history="1">
        <w:r>
          <w:rPr>
            <w:rStyle w:val="Hyperlink"/>
            <w:rFonts w:ascii="Arial" w:hAnsi="Arial"/>
            <w:b/>
            <w:sz w:val="20"/>
          </w:rPr>
          <w:t xml:space="preserve">critérios de seleção </w:t>
        </w:r>
        <w:proofErr w:type="spellStart"/>
        <w:r>
          <w:rPr>
            <w:rStyle w:val="Hyperlink"/>
            <w:rFonts w:ascii="Arial" w:hAnsi="Arial"/>
            <w:b/>
            <w:sz w:val="20"/>
          </w:rPr>
          <w:t>Topten</w:t>
        </w:r>
        <w:proofErr w:type="spellEnd"/>
      </w:hyperlink>
      <w:r w:rsidR="00917921" w:rsidRPr="00C810B4">
        <w:rPr>
          <w:rFonts w:ascii="Arial" w:hAnsi="Arial"/>
          <w:sz w:val="20"/>
        </w:rPr>
        <w:t>.</w:t>
      </w:r>
    </w:p>
    <w:p w14:paraId="6B411C1C" w14:textId="77777777" w:rsidR="00AA0746" w:rsidRPr="00C92615" w:rsidRDefault="00AA0746" w:rsidP="00296A05">
      <w:pPr>
        <w:pBdr>
          <w:bottom w:val="single" w:sz="4" w:space="1" w:color="auto"/>
        </w:pBdr>
        <w:spacing w:after="0" w:line="300" w:lineRule="exact"/>
        <w:jc w:val="both"/>
        <w:rPr>
          <w:rFonts w:ascii="Arial" w:hAnsi="Arial" w:cs="Arial"/>
          <w:sz w:val="20"/>
        </w:rPr>
      </w:pPr>
    </w:p>
    <w:p w14:paraId="3BE055D5" w14:textId="77777777" w:rsidR="00AA0746" w:rsidRPr="00C92615" w:rsidRDefault="00AA0746" w:rsidP="00296A05">
      <w:pPr>
        <w:spacing w:after="0" w:line="300" w:lineRule="exact"/>
        <w:rPr>
          <w:rFonts w:ascii="Arial" w:hAnsi="Arial" w:cs="Arial"/>
          <w:sz w:val="20"/>
        </w:rPr>
      </w:pPr>
    </w:p>
    <w:p w14:paraId="2CF33E96" w14:textId="63909E10" w:rsidR="002078FF" w:rsidRPr="00C92615" w:rsidRDefault="00C810B4" w:rsidP="00157698">
      <w:pPr>
        <w:spacing w:after="0"/>
        <w:jc w:val="both"/>
        <w:rPr>
          <w:rFonts w:ascii="Arial" w:hAnsi="Arial" w:cs="Arial"/>
          <w:sz w:val="20"/>
        </w:rPr>
      </w:pPr>
      <w:r w:rsidRPr="00C810B4">
        <w:rPr>
          <w:rFonts w:ascii="Arial" w:hAnsi="Arial" w:cs="Arial"/>
          <w:b/>
          <w:sz w:val="36"/>
        </w:rPr>
        <w:t>Quanto você pode economizar?</w:t>
      </w:r>
    </w:p>
    <w:p w14:paraId="3683C3C7" w14:textId="77777777" w:rsidR="00C810B4" w:rsidRDefault="00C810B4" w:rsidP="00C810B4">
      <w:pPr>
        <w:spacing w:after="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Considerando os ares condicionados listados na </w:t>
      </w:r>
      <w:hyperlink r:id="rId12" w:history="1">
        <w:r w:rsidRPr="00CC6BCF">
          <w:rPr>
            <w:rStyle w:val="Hyperlink"/>
            <w:rFonts w:ascii="Arial" w:hAnsi="Arial" w:cs="Arial"/>
            <w:sz w:val="20"/>
          </w:rPr>
          <w:t>www.topten.eco.br</w:t>
        </w:r>
      </w:hyperlink>
      <w:r w:rsidRPr="00E31B6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e as seguintes suposições, é possível atingir a economia </w:t>
      </w:r>
      <w:r w:rsidRPr="008832EB">
        <w:rPr>
          <w:rFonts w:ascii="Arial" w:hAnsi="Arial" w:cs="Arial"/>
          <w:sz w:val="20"/>
        </w:rPr>
        <w:t>indicada</w:t>
      </w:r>
      <w:r>
        <w:rPr>
          <w:rFonts w:ascii="Arial" w:hAnsi="Arial" w:cs="Arial"/>
          <w:sz w:val="20"/>
        </w:rPr>
        <w:t xml:space="preserve"> na tabela abaixo. </w:t>
      </w:r>
    </w:p>
    <w:tbl>
      <w:tblPr>
        <w:tblW w:w="85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030"/>
      </w:tblGrid>
      <w:tr w:rsidR="00C810B4" w:rsidRPr="00C7397C" w14:paraId="35CD4448" w14:textId="77777777" w:rsidTr="00531A87">
        <w:trPr>
          <w:trHeight w:val="351"/>
          <w:jc w:val="center"/>
        </w:trPr>
        <w:tc>
          <w:tcPr>
            <w:tcW w:w="1560" w:type="dxa"/>
            <w:vMerge w:val="restart"/>
            <w:vAlign w:val="bottom"/>
          </w:tcPr>
          <w:p w14:paraId="77FA836E" w14:textId="77777777" w:rsidR="00C810B4" w:rsidRPr="00C7397C" w:rsidRDefault="00C810B4" w:rsidP="00531A87">
            <w:pPr>
              <w:spacing w:line="30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D11807" wp14:editId="54938967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-187325</wp:posOffset>
                      </wp:positionV>
                      <wp:extent cx="205740" cy="6096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5740" cy="609600"/>
                              </a:xfrm>
                              <a:prstGeom prst="leftBrace">
                                <a:avLst>
                                  <a:gd name="adj1" fmla="val 2469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ADA1BE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margin-left:67.65pt;margin-top:-14.75pt;width:16.2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 xml:space="preserve">  Supondo</w:t>
            </w:r>
          </w:p>
        </w:tc>
        <w:tc>
          <w:tcPr>
            <w:tcW w:w="7030" w:type="dxa"/>
            <w:vAlign w:val="center"/>
          </w:tcPr>
          <w:p w14:paraId="60910081" w14:textId="77777777" w:rsidR="00C810B4" w:rsidRPr="0014105A" w:rsidRDefault="00C810B4" w:rsidP="00531A87">
            <w:pPr>
              <w:pStyle w:val="PargrafodaLista"/>
              <w:numPr>
                <w:ilvl w:val="0"/>
                <w:numId w:val="12"/>
              </w:numPr>
              <w:tabs>
                <w:tab w:val="left" w:pos="283"/>
              </w:tabs>
              <w:spacing w:after="0" w:line="300" w:lineRule="exact"/>
              <w:ind w:left="141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Vida útil</w:t>
            </w:r>
            <w:r w:rsidRPr="0014105A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10</w:t>
            </w:r>
            <w:r w:rsidRPr="0014105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anos</w:t>
            </w:r>
          </w:p>
        </w:tc>
      </w:tr>
      <w:tr w:rsidR="00C810B4" w:rsidRPr="00C7397C" w14:paraId="53E1FF83" w14:textId="77777777" w:rsidTr="00531A87">
        <w:trPr>
          <w:trHeight w:val="351"/>
          <w:jc w:val="center"/>
        </w:trPr>
        <w:tc>
          <w:tcPr>
            <w:tcW w:w="1560" w:type="dxa"/>
            <w:vMerge/>
            <w:vAlign w:val="center"/>
          </w:tcPr>
          <w:p w14:paraId="1EC15BD2" w14:textId="77777777" w:rsidR="00C810B4" w:rsidRPr="00C7397C" w:rsidRDefault="00C810B4" w:rsidP="00531A87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030" w:type="dxa"/>
            <w:vAlign w:val="center"/>
          </w:tcPr>
          <w:p w14:paraId="7AEC3CB6" w14:textId="3B0B0B7C" w:rsidR="00C810B4" w:rsidRPr="0014105A" w:rsidRDefault="00C810B4" w:rsidP="00531A87">
            <w:pPr>
              <w:pStyle w:val="PargrafodaLista"/>
              <w:numPr>
                <w:ilvl w:val="0"/>
                <w:numId w:val="12"/>
              </w:numPr>
              <w:tabs>
                <w:tab w:val="left" w:pos="283"/>
              </w:tabs>
              <w:spacing w:after="0" w:line="300" w:lineRule="exact"/>
              <w:ind w:left="141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Frequência de uso</w:t>
            </w:r>
            <w:r w:rsidRPr="0014105A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1h por dia durante o ano todo na velocidade alta</w:t>
            </w:r>
          </w:p>
        </w:tc>
      </w:tr>
      <w:tr w:rsidR="00C810B4" w:rsidRPr="00C7397C" w14:paraId="4DAB044F" w14:textId="77777777" w:rsidTr="00531A87">
        <w:trPr>
          <w:trHeight w:val="351"/>
          <w:jc w:val="center"/>
        </w:trPr>
        <w:tc>
          <w:tcPr>
            <w:tcW w:w="1560" w:type="dxa"/>
            <w:vMerge/>
            <w:vAlign w:val="center"/>
          </w:tcPr>
          <w:p w14:paraId="201425ED" w14:textId="77777777" w:rsidR="00C810B4" w:rsidRPr="00C7397C" w:rsidRDefault="00C810B4" w:rsidP="00531A87">
            <w:pPr>
              <w:spacing w:line="3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7030" w:type="dxa"/>
            <w:vAlign w:val="center"/>
          </w:tcPr>
          <w:p w14:paraId="3FFFA6B3" w14:textId="77777777" w:rsidR="00C810B4" w:rsidRPr="0014105A" w:rsidRDefault="00C810B4" w:rsidP="00531A87">
            <w:pPr>
              <w:pStyle w:val="PargrafodaLista"/>
              <w:numPr>
                <w:ilvl w:val="0"/>
                <w:numId w:val="12"/>
              </w:numPr>
              <w:tabs>
                <w:tab w:val="left" w:pos="283"/>
              </w:tabs>
              <w:spacing w:after="0" w:line="300" w:lineRule="exact"/>
              <w:ind w:left="141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Tarifa de eletricidade</w:t>
            </w:r>
            <w:r w:rsidRPr="0014105A">
              <w:rPr>
                <w:rFonts w:ascii="Arial" w:hAnsi="Arial" w:cs="Arial"/>
                <w:sz w:val="20"/>
              </w:rPr>
              <w:t>: 0</w:t>
            </w:r>
            <w:r>
              <w:rPr>
                <w:rFonts w:ascii="Arial" w:hAnsi="Arial" w:cs="Arial"/>
                <w:sz w:val="20"/>
              </w:rPr>
              <w:t>.59</w:t>
            </w:r>
            <w:r w:rsidRPr="0014105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R$</w:t>
            </w:r>
            <w:r w:rsidRPr="0014105A">
              <w:rPr>
                <w:rFonts w:ascii="Arial" w:hAnsi="Arial" w:cs="Arial"/>
                <w:sz w:val="20"/>
              </w:rPr>
              <w:t>/kWh</w:t>
            </w:r>
          </w:p>
        </w:tc>
      </w:tr>
    </w:tbl>
    <w:p w14:paraId="1F58FF5A" w14:textId="77777777" w:rsidR="0076514F" w:rsidRPr="00C92615" w:rsidRDefault="0076514F" w:rsidP="00D5672B">
      <w:pPr>
        <w:spacing w:line="300" w:lineRule="exact"/>
        <w:jc w:val="both"/>
        <w:rPr>
          <w:rFonts w:ascii="Arial" w:hAnsi="Arial" w:cs="Arial"/>
          <w:sz w:val="20"/>
        </w:rPr>
      </w:pPr>
    </w:p>
    <w:tbl>
      <w:tblPr>
        <w:tblW w:w="81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1838"/>
        <w:gridCol w:w="2297"/>
      </w:tblGrid>
      <w:tr w:rsidR="00167CE1" w:rsidRPr="00C92615" w14:paraId="32B1582F" w14:textId="77777777" w:rsidTr="00167CE1">
        <w:trPr>
          <w:trHeight w:val="347"/>
          <w:jc w:val="center"/>
        </w:trPr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8E2E8" w14:textId="77777777" w:rsidR="00167CE1" w:rsidRPr="00C92615" w:rsidRDefault="00167CE1" w:rsidP="00544871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B35B57F" w14:textId="581A2ABD" w:rsidR="00167CE1" w:rsidRPr="00C92615" w:rsidRDefault="00C810B4" w:rsidP="00C810B4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Modelo </w:t>
            </w:r>
            <w:proofErr w:type="spellStart"/>
            <w:r w:rsidR="00167CE1" w:rsidRPr="00C92615">
              <w:rPr>
                <w:rFonts w:ascii="Arial" w:hAnsi="Arial" w:cs="Arial"/>
                <w:b/>
                <w:sz w:val="20"/>
              </w:rPr>
              <w:t>Topten</w:t>
            </w:r>
            <w:proofErr w:type="spellEnd"/>
            <w:r w:rsidR="00167CE1" w:rsidRPr="00C9261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14:paraId="0680B377" w14:textId="21CD06CB" w:rsidR="00167CE1" w:rsidRPr="00C92615" w:rsidRDefault="00C810B4" w:rsidP="00267108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</w:t>
            </w:r>
            <w:r w:rsidR="00167CE1" w:rsidRPr="00C92615">
              <w:rPr>
                <w:rFonts w:ascii="Arial" w:hAnsi="Arial" w:cs="Arial"/>
                <w:b/>
                <w:sz w:val="20"/>
              </w:rPr>
              <w:t>odel</w:t>
            </w:r>
            <w:r>
              <w:rPr>
                <w:rFonts w:ascii="Arial" w:hAnsi="Arial" w:cs="Arial"/>
                <w:b/>
                <w:sz w:val="20"/>
              </w:rPr>
              <w:t>o Ineficiente</w:t>
            </w:r>
          </w:p>
        </w:tc>
      </w:tr>
      <w:tr w:rsidR="00167CE1" w:rsidRPr="00640A82" w14:paraId="556B8A4A" w14:textId="77777777" w:rsidTr="00167CE1">
        <w:trPr>
          <w:trHeight w:val="334"/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0C53C" w14:textId="24E649DD" w:rsidR="00167CE1" w:rsidRPr="00640A82" w:rsidRDefault="00C810B4" w:rsidP="002D7092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Diâmetro das pás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778C" w14:textId="6CACE7FB" w:rsidR="00167CE1" w:rsidRPr="00A82738" w:rsidRDefault="009F0618" w:rsidP="00771144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 cm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0D27" w14:textId="47E34817" w:rsidR="00167CE1" w:rsidRPr="00A82738" w:rsidRDefault="009F0618" w:rsidP="0068378A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 cm</w:t>
            </w:r>
          </w:p>
        </w:tc>
      </w:tr>
      <w:tr w:rsidR="00167CE1" w:rsidRPr="00640A82" w14:paraId="6B83F4CA" w14:textId="77777777" w:rsidTr="00167CE1">
        <w:trPr>
          <w:trHeight w:val="347"/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0EFA" w14:textId="2C37CABE" w:rsidR="00167CE1" w:rsidRPr="00640A82" w:rsidRDefault="00C810B4" w:rsidP="00C810B4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Classificação Energética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5B58" w14:textId="05A95446" w:rsidR="00167CE1" w:rsidRDefault="00167CE1" w:rsidP="00771144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2698" w14:textId="5C8AD896" w:rsidR="00167CE1" w:rsidRDefault="009F0618" w:rsidP="0068378A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</w:p>
        </w:tc>
      </w:tr>
      <w:tr w:rsidR="00167CE1" w:rsidRPr="005539CB" w14:paraId="3D0D4D00" w14:textId="77777777" w:rsidTr="00167CE1">
        <w:trPr>
          <w:trHeight w:val="334"/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0342" w14:textId="59DB0431" w:rsidR="00167CE1" w:rsidRPr="005539CB" w:rsidRDefault="00C810B4" w:rsidP="00C810B4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Consumo de eletricidade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D08C" w14:textId="0D61FC09" w:rsidR="00167CE1" w:rsidRPr="00AC11C8" w:rsidRDefault="009F0618" w:rsidP="0068378A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  <w:r w:rsidR="00525AE9">
              <w:rPr>
                <w:rFonts w:ascii="Arial" w:hAnsi="Arial" w:cs="Arial"/>
                <w:sz w:val="20"/>
              </w:rPr>
              <w:t xml:space="preserve"> kWh/ano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4EF8" w14:textId="63D8541B" w:rsidR="00167CE1" w:rsidRPr="00AC11C8" w:rsidRDefault="009F0618" w:rsidP="005539CB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35 </w:t>
            </w:r>
            <w:r w:rsidR="00525AE9">
              <w:rPr>
                <w:rFonts w:ascii="Arial" w:hAnsi="Arial" w:cs="Arial"/>
                <w:sz w:val="20"/>
              </w:rPr>
              <w:t>kWh/ano</w:t>
            </w:r>
          </w:p>
        </w:tc>
      </w:tr>
      <w:tr w:rsidR="00167CE1" w:rsidRPr="00C92615" w14:paraId="103EDDC4" w14:textId="77777777" w:rsidTr="00167CE1">
        <w:trPr>
          <w:trHeight w:val="348"/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D9E2" w14:textId="4C85C59C" w:rsidR="00167CE1" w:rsidRPr="005539CB" w:rsidRDefault="00C810B4" w:rsidP="00C810B4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Custo de uso</w:t>
            </w:r>
            <w:r w:rsidR="00167CE1" w:rsidRPr="005539C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FB4CFB">
              <w:rPr>
                <w:rFonts w:ascii="Arial" w:hAnsi="Arial" w:cs="Arial"/>
                <w:b/>
                <w:sz w:val="18"/>
                <w:szCs w:val="18"/>
              </w:rPr>
              <w:t>eletricidade</w:t>
            </w:r>
            <w:r w:rsidR="00167CE1" w:rsidRPr="003D7BF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em</w:t>
            </w:r>
            <w:r w:rsidR="00167CE1" w:rsidRPr="003D7BFB">
              <w:rPr>
                <w:rFonts w:ascii="Arial" w:hAnsi="Arial" w:cs="Arial"/>
                <w:b/>
                <w:sz w:val="18"/>
                <w:szCs w:val="18"/>
              </w:rPr>
              <w:t xml:space="preserve"> 10 </w:t>
            </w:r>
            <w:r>
              <w:rPr>
                <w:rFonts w:ascii="Arial" w:hAnsi="Arial" w:cs="Arial"/>
                <w:b/>
                <w:sz w:val="18"/>
                <w:szCs w:val="18"/>
              </w:rPr>
              <w:t>anos</w:t>
            </w:r>
            <w:r w:rsidR="00167CE1" w:rsidRPr="003D7BFB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6687A0" w14:textId="3C83472F" w:rsidR="00167CE1" w:rsidRPr="003D7BFB" w:rsidRDefault="00167CE1" w:rsidP="00AC11C8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R$ </w:t>
            </w:r>
            <w:r w:rsidR="00525AE9">
              <w:rPr>
                <w:rFonts w:ascii="Arial" w:hAnsi="Arial" w:cs="Arial"/>
                <w:sz w:val="20"/>
              </w:rPr>
              <w:t>153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6DB467" w14:textId="4A07D4FA" w:rsidR="00167CE1" w:rsidRPr="003D7BFB" w:rsidRDefault="00CA3281" w:rsidP="00AC11C8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R$ </w:t>
            </w:r>
            <w:r w:rsidR="00525AE9">
              <w:rPr>
                <w:rFonts w:ascii="Arial" w:hAnsi="Arial" w:cs="Arial"/>
                <w:sz w:val="20"/>
              </w:rPr>
              <w:t>206</w:t>
            </w:r>
          </w:p>
        </w:tc>
      </w:tr>
      <w:tr w:rsidR="00167CE1" w:rsidRPr="00C92615" w14:paraId="631C85D7" w14:textId="77777777" w:rsidTr="00167CE1">
        <w:trPr>
          <w:trHeight w:val="556"/>
          <w:jc w:val="center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6CE50D0" w14:textId="1FD2A1CB" w:rsidR="00167CE1" w:rsidRDefault="00167CE1" w:rsidP="00525AE9">
            <w:pPr>
              <w:spacing w:before="80"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525AE9">
              <w:rPr>
                <w:rFonts w:ascii="Arial" w:hAnsi="Arial" w:cs="Arial"/>
                <w:b/>
                <w:sz w:val="20"/>
              </w:rPr>
              <w:t>Economia em 10 anos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43FF26A3" w14:textId="31DC5A36" w:rsidR="00167CE1" w:rsidRPr="003D7BFB" w:rsidRDefault="009F0618" w:rsidP="00157698">
            <w:pPr>
              <w:spacing w:before="80"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25,7</w:t>
            </w:r>
            <w:r w:rsidR="00525AE9">
              <w:rPr>
                <w:rFonts w:ascii="Arial" w:hAnsi="Arial" w:cs="Arial"/>
                <w:b/>
                <w:sz w:val="20"/>
              </w:rPr>
              <w:t>% energia / unidade</w:t>
            </w:r>
          </w:p>
          <w:p w14:paraId="2E7A0459" w14:textId="06C3ED46" w:rsidR="00167CE1" w:rsidRPr="003D7BFB" w:rsidRDefault="00167CE1" w:rsidP="005B5AB6">
            <w:pPr>
              <w:spacing w:after="80"/>
              <w:jc w:val="center"/>
              <w:rPr>
                <w:rFonts w:ascii="Arial" w:hAnsi="Arial" w:cs="Arial"/>
                <w:sz w:val="20"/>
              </w:rPr>
            </w:pPr>
            <w:r w:rsidRPr="003D7BFB">
              <w:rPr>
                <w:rFonts w:ascii="Arial" w:hAnsi="Arial" w:cs="Arial"/>
                <w:b/>
                <w:sz w:val="20"/>
              </w:rPr>
              <w:sym w:font="Wingdings" w:char="F0F0"/>
            </w:r>
            <w:r w:rsidRPr="003D7BF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R$ </w:t>
            </w:r>
            <w:r w:rsidR="00525AE9">
              <w:rPr>
                <w:rFonts w:ascii="Arial" w:hAnsi="Arial" w:cs="Arial"/>
                <w:b/>
                <w:sz w:val="20"/>
              </w:rPr>
              <w:t>53 / unidade</w:t>
            </w:r>
          </w:p>
        </w:tc>
      </w:tr>
    </w:tbl>
    <w:p w14:paraId="48D068C3" w14:textId="77777777" w:rsidR="00167CE1" w:rsidRDefault="00167CE1" w:rsidP="007C0B3C">
      <w:pPr>
        <w:spacing w:before="120" w:line="300" w:lineRule="exact"/>
        <w:jc w:val="both"/>
        <w:rPr>
          <w:rFonts w:ascii="Arial" w:hAnsi="Arial" w:cs="Arial"/>
          <w:sz w:val="20"/>
        </w:rPr>
      </w:pPr>
    </w:p>
    <w:p w14:paraId="2DFA0A67" w14:textId="4D4234CF" w:rsidR="00525AE9" w:rsidRDefault="00525AE9" w:rsidP="00525AE9">
      <w:pPr>
        <w:spacing w:before="12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Como o exemplo mostra, o total de economia pode chegar a uma redução de 25,7% no consumo de cada aparelho. A economia em R$ ou kWh deve ser multiplicada pelo número total de aparelhos da compra. </w:t>
      </w:r>
    </w:p>
    <w:p w14:paraId="6FDDCE7E" w14:textId="77777777" w:rsidR="005951D9" w:rsidRPr="006A75AB" w:rsidRDefault="005951D9" w:rsidP="00D505EC">
      <w:pPr>
        <w:pBdr>
          <w:bottom w:val="single" w:sz="4" w:space="1" w:color="auto"/>
        </w:pBdr>
        <w:spacing w:after="0" w:line="300" w:lineRule="exact"/>
        <w:jc w:val="both"/>
        <w:rPr>
          <w:rFonts w:ascii="Arial" w:hAnsi="Arial" w:cs="Arial"/>
          <w:sz w:val="20"/>
        </w:rPr>
      </w:pPr>
    </w:p>
    <w:p w14:paraId="71E5D64C" w14:textId="77777777" w:rsidR="00525AE9" w:rsidRPr="005951D9" w:rsidRDefault="00525AE9" w:rsidP="00525AE9">
      <w:pPr>
        <w:spacing w:after="0" w:line="300" w:lineRule="exact"/>
        <w:jc w:val="both"/>
        <w:rPr>
          <w:rFonts w:ascii="Arial" w:hAnsi="Arial" w:cs="Arial"/>
          <w:sz w:val="20"/>
        </w:rPr>
      </w:pPr>
    </w:p>
    <w:p w14:paraId="195B08B7" w14:textId="77777777" w:rsidR="00525AE9" w:rsidRPr="008B54EF" w:rsidRDefault="00525AE9" w:rsidP="00525AE9">
      <w:pPr>
        <w:pStyle w:val="Ttulo1"/>
        <w:spacing w:before="60" w:line="300" w:lineRule="exac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Critérios</w:t>
      </w:r>
      <w:proofErr w:type="spellEnd"/>
      <w:r>
        <w:rPr>
          <w:rFonts w:ascii="Arial" w:hAnsi="Arial" w:cs="Arial"/>
          <w:lang w:val="en-GB"/>
        </w:rPr>
        <w:t xml:space="preserve"> de </w:t>
      </w:r>
      <w:proofErr w:type="spellStart"/>
      <w:r>
        <w:rPr>
          <w:rFonts w:ascii="Arial" w:hAnsi="Arial" w:cs="Arial"/>
          <w:lang w:val="en-GB"/>
        </w:rPr>
        <w:t>Avaliação</w:t>
      </w:r>
      <w:proofErr w:type="spellEnd"/>
      <w:r>
        <w:rPr>
          <w:rFonts w:ascii="Arial" w:hAnsi="Arial" w:cs="Arial"/>
          <w:lang w:val="en-GB"/>
        </w:rPr>
        <w:t xml:space="preserve"> (</w:t>
      </w:r>
      <w:r>
        <w:rPr>
          <w:rFonts w:ascii="Arial" w:hAnsi="Arial" w:cs="Arial"/>
          <w:i/>
          <w:lang w:val="en-GB"/>
        </w:rPr>
        <w:t>Procurement</w:t>
      </w:r>
      <w:r>
        <w:rPr>
          <w:rFonts w:ascii="Arial" w:hAnsi="Arial" w:cs="Arial"/>
          <w:lang w:val="en-GB"/>
        </w:rPr>
        <w:t>)</w:t>
      </w:r>
    </w:p>
    <w:p w14:paraId="546A058F" w14:textId="77777777" w:rsidR="00525AE9" w:rsidRDefault="00525AE9" w:rsidP="00525AE9">
      <w:pPr>
        <w:spacing w:after="0" w:line="300" w:lineRule="exact"/>
        <w:jc w:val="both"/>
        <w:rPr>
          <w:rFonts w:ascii="Arial" w:hAnsi="Arial" w:cs="Arial"/>
          <w:snapToGrid w:val="0"/>
          <w:sz w:val="20"/>
          <w:lang w:eastAsia="en-US"/>
        </w:rPr>
      </w:pPr>
    </w:p>
    <w:p w14:paraId="026417D1" w14:textId="77777777" w:rsidR="00525AE9" w:rsidRPr="006A75AB" w:rsidRDefault="00525AE9" w:rsidP="00525AE9">
      <w:pPr>
        <w:spacing w:after="8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napToGrid w:val="0"/>
          <w:sz w:val="20"/>
          <w:lang w:eastAsia="en-US"/>
        </w:rPr>
        <w:t xml:space="preserve">Os seguintes critérios podem ser inseridos diretamente em documentos licitatórios. Os critérios de seleção da </w:t>
      </w:r>
      <w:proofErr w:type="spellStart"/>
      <w:r>
        <w:rPr>
          <w:rFonts w:ascii="Arial" w:hAnsi="Arial" w:cs="Arial"/>
          <w:snapToGrid w:val="0"/>
          <w:sz w:val="20"/>
          <w:lang w:eastAsia="en-US"/>
        </w:rPr>
        <w:t>Topten</w:t>
      </w:r>
      <w:proofErr w:type="spellEnd"/>
      <w:r>
        <w:rPr>
          <w:rFonts w:ascii="Arial" w:hAnsi="Arial" w:cs="Arial"/>
          <w:snapToGrid w:val="0"/>
          <w:sz w:val="20"/>
          <w:lang w:eastAsia="en-US"/>
        </w:rPr>
        <w:t xml:space="preserve"> e as listas de produtos são atualizadas regularmente. As versões mais recentes estão sempre disponíveis em </w:t>
      </w:r>
      <w:hyperlink r:id="rId13" w:history="1">
        <w:r w:rsidRPr="005A7144">
          <w:rPr>
            <w:rStyle w:val="Hyperlink"/>
            <w:rFonts w:ascii="Arial" w:hAnsi="Arial" w:cs="Arial"/>
            <w:b/>
            <w:snapToGrid w:val="0"/>
            <w:sz w:val="20"/>
            <w:lang w:eastAsia="en-US"/>
          </w:rPr>
          <w:t>www.topten.eco.br</w:t>
        </w:r>
      </w:hyperlink>
      <w:r>
        <w:rPr>
          <w:rFonts w:ascii="Arial" w:hAnsi="Arial" w:cs="Arial"/>
          <w:snapToGrid w:val="0"/>
          <w:sz w:val="20"/>
          <w:lang w:eastAsia="en-US"/>
        </w:rPr>
        <w:t xml:space="preserve">. </w:t>
      </w:r>
    </w:p>
    <w:p w14:paraId="3F979104" w14:textId="77777777" w:rsidR="00D80015" w:rsidRDefault="00D80015" w:rsidP="008A07D3">
      <w:pPr>
        <w:spacing w:after="0" w:line="300" w:lineRule="exact"/>
        <w:jc w:val="both"/>
        <w:rPr>
          <w:rFonts w:ascii="Arial" w:hAnsi="Arial" w:cs="Arial"/>
          <w:sz w:val="20"/>
        </w:rPr>
      </w:pPr>
    </w:p>
    <w:p w14:paraId="34A31953" w14:textId="77DBDEE3" w:rsidR="00D80015" w:rsidRPr="00D80015" w:rsidRDefault="00525AE9" w:rsidP="00544871">
      <w:pPr>
        <w:spacing w:line="300" w:lineRule="exact"/>
        <w:jc w:val="both"/>
        <w:rPr>
          <w:rFonts w:ascii="Arial" w:hAnsi="Arial" w:cs="Arial"/>
          <w:b/>
          <w:smallCaps/>
          <w:szCs w:val="24"/>
        </w:rPr>
      </w:pPr>
      <w:r>
        <w:rPr>
          <w:rFonts w:ascii="Arial" w:hAnsi="Arial" w:cs="Arial"/>
          <w:b/>
          <w:smallCaps/>
          <w:szCs w:val="24"/>
        </w:rPr>
        <w:t>Tópico</w:t>
      </w:r>
      <w:r w:rsidR="00D80015" w:rsidRPr="00D80015">
        <w:rPr>
          <w:rFonts w:ascii="Arial" w:hAnsi="Arial" w:cs="Arial"/>
          <w:b/>
          <w:smallCaps/>
          <w:szCs w:val="24"/>
        </w:rPr>
        <w:t xml:space="preserve">: </w:t>
      </w:r>
      <w:r w:rsidR="00D80015">
        <w:rPr>
          <w:rFonts w:ascii="Arial" w:hAnsi="Arial" w:cs="Arial"/>
          <w:b/>
          <w:smallCaps/>
          <w:szCs w:val="24"/>
        </w:rPr>
        <w:tab/>
      </w:r>
      <w:r w:rsidR="00D80015">
        <w:rPr>
          <w:rFonts w:ascii="Arial" w:hAnsi="Arial" w:cs="Arial"/>
          <w:b/>
          <w:smallCaps/>
          <w:szCs w:val="24"/>
        </w:rPr>
        <w:tab/>
      </w:r>
      <w:r>
        <w:rPr>
          <w:rFonts w:ascii="Arial" w:hAnsi="Arial" w:cs="Arial"/>
          <w:b/>
          <w:smallCaps/>
          <w:szCs w:val="24"/>
        </w:rPr>
        <w:t>Ventiladores Eficientes</w:t>
      </w:r>
    </w:p>
    <w:p w14:paraId="700F6668" w14:textId="77777777" w:rsidR="0014105A" w:rsidRPr="0014105A" w:rsidRDefault="0014105A" w:rsidP="0014105A">
      <w:pPr>
        <w:spacing w:after="0" w:line="300" w:lineRule="exact"/>
        <w:jc w:val="both"/>
        <w:rPr>
          <w:rFonts w:ascii="Arial" w:hAnsi="Arial" w:cs="Arial"/>
          <w:snapToGrid w:val="0"/>
          <w:sz w:val="20"/>
          <w:lang w:eastAsia="en-US"/>
        </w:rPr>
      </w:pPr>
    </w:p>
    <w:p w14:paraId="07B1043C" w14:textId="61C840F3" w:rsidR="00546181" w:rsidRPr="00670DBF" w:rsidRDefault="00525AE9" w:rsidP="00670DBF">
      <w:pPr>
        <w:spacing w:after="240" w:line="300" w:lineRule="exact"/>
        <w:jc w:val="both"/>
        <w:rPr>
          <w:rFonts w:ascii="Arial" w:hAnsi="Arial" w:cs="Arial"/>
          <w:smallCaps/>
          <w:szCs w:val="24"/>
          <w:u w:val="single"/>
        </w:rPr>
      </w:pPr>
      <w:r>
        <w:rPr>
          <w:rFonts w:ascii="Arial" w:hAnsi="Arial" w:cs="Arial"/>
          <w:smallCaps/>
          <w:szCs w:val="24"/>
          <w:u w:val="single"/>
        </w:rPr>
        <w:t>Especificações Técnicas</w:t>
      </w:r>
    </w:p>
    <w:p w14:paraId="2CFC2473" w14:textId="2653F763" w:rsidR="006A75AB" w:rsidRPr="00C70A8C" w:rsidRDefault="00525AE9" w:rsidP="00544871">
      <w:pPr>
        <w:numPr>
          <w:ilvl w:val="0"/>
          <w:numId w:val="6"/>
        </w:numPr>
        <w:spacing w:after="0" w:line="300" w:lineRule="exact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Índice de Eficiência Energética</w:t>
      </w:r>
    </w:p>
    <w:p w14:paraId="600F2186" w14:textId="20310432" w:rsidR="00A2368F" w:rsidRPr="00FB4CFB" w:rsidRDefault="00525AE9" w:rsidP="00A2368F">
      <w:pPr>
        <w:spacing w:after="0" w:line="300" w:lineRule="exact"/>
        <w:jc w:val="both"/>
        <w:rPr>
          <w:rFonts w:ascii="Arial" w:hAnsi="Arial" w:cs="Arial"/>
          <w:sz w:val="20"/>
        </w:rPr>
      </w:pPr>
      <w:r w:rsidRPr="00FB4CFB">
        <w:rPr>
          <w:rFonts w:ascii="Arial" w:hAnsi="Arial" w:cs="Arial"/>
          <w:sz w:val="20"/>
        </w:rPr>
        <w:t xml:space="preserve">De acordo com as portaria </w:t>
      </w:r>
      <w:r w:rsidR="00896766" w:rsidRPr="00FB4CFB">
        <w:rPr>
          <w:rFonts w:ascii="Arial" w:hAnsi="Arial" w:cs="Arial"/>
          <w:sz w:val="20"/>
        </w:rPr>
        <w:t xml:space="preserve">Nº 113/2008 </w:t>
      </w:r>
      <w:r w:rsidRPr="00FB4CFB">
        <w:rPr>
          <w:rFonts w:ascii="Arial" w:hAnsi="Arial" w:cs="Arial"/>
          <w:sz w:val="20"/>
        </w:rPr>
        <w:t xml:space="preserve">e </w:t>
      </w:r>
      <w:r w:rsidR="00E11DC4" w:rsidRPr="00FB4CFB">
        <w:rPr>
          <w:rFonts w:ascii="Arial" w:hAnsi="Arial" w:cs="Arial"/>
          <w:sz w:val="20"/>
        </w:rPr>
        <w:t>Nº 020/2012</w:t>
      </w:r>
      <w:r w:rsidRPr="00FB4CFB">
        <w:rPr>
          <w:rFonts w:ascii="Arial" w:hAnsi="Arial" w:cs="Arial"/>
          <w:sz w:val="20"/>
        </w:rPr>
        <w:t xml:space="preserve"> do INMETRO</w:t>
      </w:r>
      <w:r w:rsidR="00E11DC4" w:rsidRPr="00FB4CFB">
        <w:rPr>
          <w:rFonts w:ascii="Arial" w:hAnsi="Arial" w:cs="Arial"/>
          <w:sz w:val="20"/>
        </w:rPr>
        <w:t xml:space="preserve">, </w:t>
      </w:r>
      <w:r w:rsidRPr="00FB4CFB">
        <w:rPr>
          <w:rFonts w:ascii="Arial" w:hAnsi="Arial" w:cs="Arial"/>
          <w:sz w:val="20"/>
        </w:rPr>
        <w:t>o índice de eficiência energética</w:t>
      </w:r>
      <w:r w:rsidR="00E11DC4" w:rsidRPr="00FB4CFB">
        <w:rPr>
          <w:rFonts w:ascii="Arial" w:hAnsi="Arial" w:cs="Arial"/>
          <w:sz w:val="20"/>
        </w:rPr>
        <w:t xml:space="preserve"> (EEI) </w:t>
      </w:r>
      <w:r w:rsidRPr="00FB4CFB">
        <w:rPr>
          <w:rFonts w:ascii="Arial" w:hAnsi="Arial" w:cs="Arial"/>
          <w:sz w:val="20"/>
        </w:rPr>
        <w:t>para ventiladores de mesa para velocidades baixas, medias e altas</w:t>
      </w:r>
      <w:r w:rsidR="009059BF" w:rsidRPr="00FB4CFB">
        <w:rPr>
          <w:rFonts w:ascii="Arial" w:hAnsi="Arial" w:cs="Arial"/>
          <w:sz w:val="20"/>
        </w:rPr>
        <w:t xml:space="preserve"> separadamente e é expresso pelo quociente entre a velocidade do fluxo de ar (m³/s) e a potência elétrica consumida (W).</w:t>
      </w:r>
      <w:r w:rsidR="00E11DC4" w:rsidRPr="00FB4CFB">
        <w:rPr>
          <w:rFonts w:ascii="Arial" w:hAnsi="Arial" w:cs="Arial"/>
          <w:sz w:val="20"/>
        </w:rPr>
        <w:t xml:space="preserve"> </w:t>
      </w:r>
    </w:p>
    <w:p w14:paraId="0EA6CBDA" w14:textId="1C41EB22" w:rsidR="00E11DC4" w:rsidRPr="00FB4CFB" w:rsidRDefault="009059BF" w:rsidP="00A2368F">
      <w:pPr>
        <w:spacing w:after="0" w:line="300" w:lineRule="exact"/>
        <w:jc w:val="both"/>
        <w:rPr>
          <w:rFonts w:ascii="Arial" w:hAnsi="Arial" w:cs="Arial"/>
          <w:sz w:val="20"/>
        </w:rPr>
      </w:pPr>
      <w:r w:rsidRPr="00FB4CFB">
        <w:rPr>
          <w:rFonts w:ascii="Arial" w:hAnsi="Arial" w:cs="Arial"/>
          <w:sz w:val="20"/>
        </w:rPr>
        <w:t xml:space="preserve">Para permitir a comparação entre dispositivos de diferentes diâmetros das pás, o índice indicado na Etiqueta Energética é chamado de </w:t>
      </w:r>
      <w:r w:rsidRPr="00FB4CFB">
        <w:rPr>
          <w:rFonts w:ascii="Arial" w:hAnsi="Arial" w:cs="Arial"/>
          <w:b/>
          <w:sz w:val="20"/>
        </w:rPr>
        <w:t>Eficiência Normalizada</w:t>
      </w:r>
      <w:r w:rsidRPr="00FB4CFB">
        <w:rPr>
          <w:rFonts w:ascii="Arial" w:hAnsi="Arial" w:cs="Arial"/>
          <w:sz w:val="20"/>
        </w:rPr>
        <w:t xml:space="preserve"> e consiste no produto entre o Índice de Eficiência Energética (IEE) e o diâmetro (m).</w:t>
      </w:r>
    </w:p>
    <w:p w14:paraId="72CC0A27" w14:textId="18AE6FA9" w:rsidR="00761F1F" w:rsidRDefault="00761F1F" w:rsidP="00A2368F">
      <w:pPr>
        <w:spacing w:after="0" w:line="300" w:lineRule="exact"/>
        <w:jc w:val="both"/>
        <w:rPr>
          <w:rFonts w:ascii="Arial" w:hAnsi="Arial" w:cs="Arial"/>
          <w:sz w:val="20"/>
        </w:rPr>
      </w:pPr>
    </w:p>
    <w:p w14:paraId="3F85F20A" w14:textId="4211DECD" w:rsidR="00546181" w:rsidRPr="00761F1F" w:rsidRDefault="009059BF" w:rsidP="00761F1F">
      <w:pPr>
        <w:pStyle w:val="PargrafodaLista"/>
        <w:numPr>
          <w:ilvl w:val="0"/>
          <w:numId w:val="6"/>
        </w:numPr>
        <w:spacing w:after="60" w:line="300" w:lineRule="exact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Fluxo mínimo de ar</w:t>
      </w:r>
    </w:p>
    <w:p w14:paraId="52810FA1" w14:textId="390008BA" w:rsidR="00C9293B" w:rsidRDefault="009059BF" w:rsidP="00761F1F">
      <w:pPr>
        <w:spacing w:after="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 mesmas portarias do </w:t>
      </w:r>
      <w:r w:rsidR="00761F1F" w:rsidRPr="00761F1F">
        <w:rPr>
          <w:rFonts w:ascii="Arial" w:hAnsi="Arial" w:cs="Arial"/>
          <w:sz w:val="20"/>
        </w:rPr>
        <w:t xml:space="preserve">INMETRO </w:t>
      </w:r>
      <w:r>
        <w:rPr>
          <w:rFonts w:ascii="Arial" w:hAnsi="Arial" w:cs="Arial"/>
          <w:sz w:val="20"/>
        </w:rPr>
        <w:t>definem os fluxos mínimos de ar para baixas, medias e altas velocidades que os aparelhos devem demonstrar nos testes para que estejam aptos a utilizarem a ENCE (Etiqueta Nacional de Conservação de Energia)</w:t>
      </w:r>
      <w:r w:rsidR="00C9293B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como mostrado na tabela abaixo</w:t>
      </w:r>
      <w:r w:rsidR="00C9293B">
        <w:rPr>
          <w:rFonts w:ascii="Arial" w:hAnsi="Arial" w:cs="Arial"/>
          <w:sz w:val="20"/>
        </w:rPr>
        <w:t>:</w:t>
      </w:r>
    </w:p>
    <w:p w14:paraId="296DB0D4" w14:textId="77777777" w:rsidR="00896766" w:rsidRDefault="00896766" w:rsidP="00761F1F">
      <w:pPr>
        <w:spacing w:after="0" w:line="300" w:lineRule="exact"/>
        <w:jc w:val="both"/>
        <w:rPr>
          <w:rFonts w:ascii="Arial" w:hAnsi="Arial" w:cs="Arial"/>
          <w:sz w:val="20"/>
        </w:rPr>
      </w:pPr>
    </w:p>
    <w:p w14:paraId="73AB3102" w14:textId="11910E70" w:rsidR="00896766" w:rsidRPr="00896766" w:rsidRDefault="009059BF" w:rsidP="00896766">
      <w:pPr>
        <w:pStyle w:val="PargrafodaLista"/>
        <w:numPr>
          <w:ilvl w:val="0"/>
          <w:numId w:val="17"/>
        </w:numPr>
        <w:spacing w:after="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Ventiladores de mesa</w:t>
      </w:r>
      <w:r w:rsidR="00896766">
        <w:rPr>
          <w:rFonts w:ascii="Arial" w:hAnsi="Arial" w:cs="Arial"/>
          <w:b/>
          <w:bCs/>
          <w:sz w:val="2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75"/>
        <w:gridCol w:w="3175"/>
      </w:tblGrid>
      <w:tr w:rsidR="00C9293B" w14:paraId="59F8B4B4" w14:textId="77777777" w:rsidTr="00C9293B">
        <w:trPr>
          <w:trHeight w:val="345"/>
        </w:trPr>
        <w:tc>
          <w:tcPr>
            <w:tcW w:w="3175" w:type="dxa"/>
          </w:tcPr>
          <w:p w14:paraId="65724F17" w14:textId="29BBA34F" w:rsidR="00C9293B" w:rsidRPr="00C9293B" w:rsidRDefault="009059BF" w:rsidP="00C9293B">
            <w:pPr>
              <w:spacing w:after="0" w:line="30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Velocidade</w:t>
            </w:r>
          </w:p>
        </w:tc>
        <w:tc>
          <w:tcPr>
            <w:tcW w:w="3175" w:type="dxa"/>
          </w:tcPr>
          <w:p w14:paraId="6D5110A6" w14:textId="31C51752" w:rsidR="00C9293B" w:rsidRPr="00C9293B" w:rsidRDefault="009059BF" w:rsidP="00C9293B">
            <w:pPr>
              <w:spacing w:after="0" w:line="30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Fluxo mínimo de ar</w:t>
            </w:r>
          </w:p>
        </w:tc>
      </w:tr>
      <w:tr w:rsidR="00C9293B" w14:paraId="1C0C3363" w14:textId="77777777" w:rsidTr="00C9293B">
        <w:trPr>
          <w:trHeight w:val="345"/>
        </w:trPr>
        <w:tc>
          <w:tcPr>
            <w:tcW w:w="3175" w:type="dxa"/>
          </w:tcPr>
          <w:p w14:paraId="353935BB" w14:textId="6AE572AB" w:rsidR="00C9293B" w:rsidRDefault="009059BF" w:rsidP="00C9293B">
            <w:pPr>
              <w:spacing w:after="0" w:line="30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Alta</w:t>
            </w:r>
          </w:p>
        </w:tc>
        <w:tc>
          <w:tcPr>
            <w:tcW w:w="3175" w:type="dxa"/>
          </w:tcPr>
          <w:p w14:paraId="6ECF26B0" w14:textId="0F70C045" w:rsidR="00C9293B" w:rsidRDefault="00C9293B" w:rsidP="00C9293B">
            <w:pPr>
              <w:spacing w:after="0" w:line="30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0.45 m³/s</w:t>
            </w:r>
          </w:p>
        </w:tc>
      </w:tr>
      <w:tr w:rsidR="00C9293B" w14:paraId="73469A63" w14:textId="77777777" w:rsidTr="00C9293B">
        <w:trPr>
          <w:trHeight w:val="345"/>
        </w:trPr>
        <w:tc>
          <w:tcPr>
            <w:tcW w:w="3175" w:type="dxa"/>
          </w:tcPr>
          <w:p w14:paraId="1B1C23C6" w14:textId="5CB8E7C4" w:rsidR="00C9293B" w:rsidRDefault="009059BF" w:rsidP="00C9293B">
            <w:pPr>
              <w:spacing w:after="0" w:line="30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Média</w:t>
            </w:r>
          </w:p>
        </w:tc>
        <w:tc>
          <w:tcPr>
            <w:tcW w:w="3175" w:type="dxa"/>
          </w:tcPr>
          <w:p w14:paraId="21952F5C" w14:textId="792490BF" w:rsidR="00C9293B" w:rsidRDefault="00C9293B" w:rsidP="00C9293B">
            <w:pPr>
              <w:spacing w:after="0" w:line="30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0.37 m³/s</w:t>
            </w:r>
          </w:p>
        </w:tc>
      </w:tr>
      <w:tr w:rsidR="00C9293B" w14:paraId="674D574B" w14:textId="77777777" w:rsidTr="00C9293B">
        <w:trPr>
          <w:trHeight w:val="332"/>
        </w:trPr>
        <w:tc>
          <w:tcPr>
            <w:tcW w:w="3175" w:type="dxa"/>
          </w:tcPr>
          <w:p w14:paraId="769DAA1E" w14:textId="6881F56C" w:rsidR="00C9293B" w:rsidRDefault="009059BF" w:rsidP="00C9293B">
            <w:pPr>
              <w:spacing w:after="0" w:line="30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Baixa</w:t>
            </w:r>
          </w:p>
        </w:tc>
        <w:tc>
          <w:tcPr>
            <w:tcW w:w="3175" w:type="dxa"/>
          </w:tcPr>
          <w:p w14:paraId="19943F4E" w14:textId="0ACFCD66" w:rsidR="00C9293B" w:rsidRDefault="00C9293B" w:rsidP="00C9293B">
            <w:pPr>
              <w:spacing w:after="0" w:line="30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0.33 m³/s</w:t>
            </w:r>
          </w:p>
        </w:tc>
      </w:tr>
    </w:tbl>
    <w:p w14:paraId="3553DDF5" w14:textId="09841C7B" w:rsidR="00C9293B" w:rsidRDefault="00C9293B" w:rsidP="00761F1F">
      <w:pPr>
        <w:spacing w:after="0" w:line="300" w:lineRule="exact"/>
        <w:jc w:val="both"/>
        <w:rPr>
          <w:rFonts w:ascii="Arial" w:hAnsi="Arial" w:cs="Arial"/>
          <w:sz w:val="20"/>
        </w:rPr>
      </w:pPr>
    </w:p>
    <w:p w14:paraId="5E02B5BA" w14:textId="11CD6AB2" w:rsidR="00896766" w:rsidRPr="00896766" w:rsidRDefault="009059BF" w:rsidP="00896766">
      <w:pPr>
        <w:pStyle w:val="PargrafodaLista"/>
        <w:numPr>
          <w:ilvl w:val="0"/>
          <w:numId w:val="17"/>
        </w:numPr>
        <w:spacing w:after="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Ventiladores de teto</w:t>
      </w:r>
      <w:r w:rsidR="00896766">
        <w:rPr>
          <w:rFonts w:ascii="Arial" w:hAnsi="Arial" w:cs="Arial"/>
          <w:b/>
          <w:bCs/>
          <w:sz w:val="2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75"/>
        <w:gridCol w:w="3175"/>
      </w:tblGrid>
      <w:tr w:rsidR="00896766" w:rsidRPr="00C9293B" w14:paraId="53779570" w14:textId="77777777" w:rsidTr="006A503B">
        <w:trPr>
          <w:trHeight w:val="345"/>
        </w:trPr>
        <w:tc>
          <w:tcPr>
            <w:tcW w:w="3175" w:type="dxa"/>
          </w:tcPr>
          <w:p w14:paraId="5B12A5CD" w14:textId="07C803EF" w:rsidR="00896766" w:rsidRPr="00C9293B" w:rsidRDefault="00D61C69" w:rsidP="006A503B">
            <w:pPr>
              <w:spacing w:after="0" w:line="30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Velocidade</w:t>
            </w:r>
          </w:p>
        </w:tc>
        <w:tc>
          <w:tcPr>
            <w:tcW w:w="3175" w:type="dxa"/>
          </w:tcPr>
          <w:p w14:paraId="756F8CC0" w14:textId="32825E97" w:rsidR="00896766" w:rsidRPr="00C9293B" w:rsidRDefault="00D61C69" w:rsidP="006A503B">
            <w:pPr>
              <w:spacing w:after="0" w:line="30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Fluxo mínimo de ar</w:t>
            </w:r>
          </w:p>
        </w:tc>
      </w:tr>
      <w:tr w:rsidR="00896766" w14:paraId="335DB381" w14:textId="77777777" w:rsidTr="006A503B">
        <w:trPr>
          <w:trHeight w:val="345"/>
        </w:trPr>
        <w:tc>
          <w:tcPr>
            <w:tcW w:w="3175" w:type="dxa"/>
          </w:tcPr>
          <w:p w14:paraId="2DACD4E9" w14:textId="43591050" w:rsidR="00896766" w:rsidRDefault="00D61C69" w:rsidP="006A503B">
            <w:pPr>
              <w:spacing w:after="0" w:line="30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Alta</w:t>
            </w:r>
          </w:p>
        </w:tc>
        <w:tc>
          <w:tcPr>
            <w:tcW w:w="3175" w:type="dxa"/>
          </w:tcPr>
          <w:p w14:paraId="5A70C5B6" w14:textId="02DF928D" w:rsidR="00896766" w:rsidRDefault="00896766" w:rsidP="006A503B">
            <w:pPr>
              <w:spacing w:after="0" w:line="30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1.75 m³/s</w:t>
            </w:r>
          </w:p>
        </w:tc>
      </w:tr>
      <w:tr w:rsidR="00896766" w14:paraId="4F52BF47" w14:textId="77777777" w:rsidTr="006A503B">
        <w:trPr>
          <w:trHeight w:val="345"/>
        </w:trPr>
        <w:tc>
          <w:tcPr>
            <w:tcW w:w="3175" w:type="dxa"/>
          </w:tcPr>
          <w:p w14:paraId="2CBC3448" w14:textId="05CA3E7A" w:rsidR="00896766" w:rsidRDefault="00D61C69" w:rsidP="006A503B">
            <w:pPr>
              <w:spacing w:after="0" w:line="30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Média</w:t>
            </w:r>
          </w:p>
        </w:tc>
        <w:tc>
          <w:tcPr>
            <w:tcW w:w="3175" w:type="dxa"/>
          </w:tcPr>
          <w:p w14:paraId="4B2E6E85" w14:textId="1B4196AB" w:rsidR="00896766" w:rsidRDefault="00896766" w:rsidP="006A503B">
            <w:pPr>
              <w:spacing w:after="0" w:line="30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1.18 m³/s</w:t>
            </w:r>
          </w:p>
        </w:tc>
      </w:tr>
      <w:tr w:rsidR="00896766" w14:paraId="53CAE56C" w14:textId="77777777" w:rsidTr="006A503B">
        <w:trPr>
          <w:trHeight w:val="332"/>
        </w:trPr>
        <w:tc>
          <w:tcPr>
            <w:tcW w:w="3175" w:type="dxa"/>
          </w:tcPr>
          <w:p w14:paraId="3480F444" w14:textId="2A67D5FE" w:rsidR="00896766" w:rsidRDefault="00D61C69" w:rsidP="006A503B">
            <w:pPr>
              <w:spacing w:after="0" w:line="30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Baixa</w:t>
            </w:r>
          </w:p>
        </w:tc>
        <w:tc>
          <w:tcPr>
            <w:tcW w:w="3175" w:type="dxa"/>
          </w:tcPr>
          <w:p w14:paraId="522796A4" w14:textId="3247C1B6" w:rsidR="00896766" w:rsidRDefault="00896766" w:rsidP="006A503B">
            <w:pPr>
              <w:spacing w:after="0" w:line="30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0.59 m³/s</w:t>
            </w:r>
          </w:p>
        </w:tc>
      </w:tr>
    </w:tbl>
    <w:p w14:paraId="6809CD37" w14:textId="77777777" w:rsidR="00896766" w:rsidRPr="00896766" w:rsidRDefault="00896766" w:rsidP="00896766">
      <w:pPr>
        <w:spacing w:after="0" w:line="300" w:lineRule="exact"/>
        <w:jc w:val="both"/>
        <w:rPr>
          <w:rFonts w:ascii="Arial" w:hAnsi="Arial" w:cs="Arial"/>
          <w:sz w:val="20"/>
        </w:rPr>
      </w:pPr>
    </w:p>
    <w:p w14:paraId="07EC20C5" w14:textId="73AD799B" w:rsidR="00F71D7C" w:rsidRPr="00761F1F" w:rsidRDefault="00D61C69" w:rsidP="00761F1F">
      <w:pPr>
        <w:pStyle w:val="PargrafodaLista"/>
        <w:numPr>
          <w:ilvl w:val="0"/>
          <w:numId w:val="6"/>
        </w:numPr>
        <w:spacing w:after="60" w:line="300" w:lineRule="exact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Etiqueta energética</w:t>
      </w:r>
    </w:p>
    <w:p w14:paraId="2B4D5C3F" w14:textId="2B59DF87" w:rsidR="00E8796F" w:rsidRDefault="00D61C69" w:rsidP="00680CFD">
      <w:pPr>
        <w:spacing w:line="300" w:lineRule="exac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Etiquetas energéticas para ventiladores de teto e de mesa também são reguladas pelas portarias </w:t>
      </w:r>
      <w:r w:rsidR="009A6FC8">
        <w:rPr>
          <w:rFonts w:ascii="Arial" w:hAnsi="Arial" w:cs="Arial"/>
          <w:sz w:val="20"/>
        </w:rPr>
        <w:t>nº 563/2014</w:t>
      </w:r>
      <w:r w:rsidR="00C9293B">
        <w:rPr>
          <w:rFonts w:ascii="Arial" w:hAnsi="Arial" w:cs="Arial"/>
          <w:sz w:val="20"/>
        </w:rPr>
        <w:t xml:space="preserve"> </w:t>
      </w:r>
      <w:proofErr w:type="spellStart"/>
      <w:r w:rsidR="00C9293B">
        <w:rPr>
          <w:rFonts w:ascii="Arial" w:hAnsi="Arial" w:cs="Arial"/>
          <w:sz w:val="20"/>
        </w:rPr>
        <w:t>and</w:t>
      </w:r>
      <w:proofErr w:type="spellEnd"/>
      <w:r w:rsidR="00C9293B">
        <w:rPr>
          <w:rFonts w:ascii="Arial" w:hAnsi="Arial" w:cs="Arial"/>
          <w:sz w:val="20"/>
        </w:rPr>
        <w:t xml:space="preserve"> Nº 020/2012</w:t>
      </w:r>
      <w:r>
        <w:rPr>
          <w:rFonts w:ascii="Arial" w:hAnsi="Arial" w:cs="Arial"/>
          <w:sz w:val="20"/>
        </w:rPr>
        <w:t xml:space="preserve"> do INMETRO</w:t>
      </w:r>
      <w:r w:rsidR="0086392D">
        <w:rPr>
          <w:rFonts w:ascii="Arial" w:hAnsi="Arial"/>
          <w:sz w:val="20"/>
        </w:rPr>
        <w:t xml:space="preserve">. </w:t>
      </w:r>
      <w:r>
        <w:rPr>
          <w:rFonts w:ascii="Arial" w:hAnsi="Arial"/>
          <w:sz w:val="20"/>
        </w:rPr>
        <w:t xml:space="preserve">A regulação define a etiqueta de energia em uma escala de A </w:t>
      </w:r>
      <w:proofErr w:type="spellStart"/>
      <w:r>
        <w:rPr>
          <w:rFonts w:ascii="Arial" w:hAnsi="Arial"/>
          <w:sz w:val="20"/>
        </w:rPr>
        <w:t>a</w:t>
      </w:r>
      <w:proofErr w:type="spellEnd"/>
      <w:r>
        <w:rPr>
          <w:rFonts w:ascii="Arial" w:hAnsi="Arial"/>
          <w:sz w:val="20"/>
        </w:rPr>
        <w:t xml:space="preserve"> D, sendo A o mais eficiente e D a menos eficiente. Ventiladores são classificados de acordo com seu IEE, como exposto nas tabelas abaixo </w:t>
      </w:r>
    </w:p>
    <w:p w14:paraId="1C5859B3" w14:textId="464E8551" w:rsidR="00C9293B" w:rsidRPr="00896766" w:rsidRDefault="00896766" w:rsidP="00680CFD">
      <w:pPr>
        <w:pStyle w:val="PargrafodaLista"/>
        <w:numPr>
          <w:ilvl w:val="0"/>
          <w:numId w:val="18"/>
        </w:numPr>
        <w:spacing w:line="300" w:lineRule="exact"/>
        <w:jc w:val="both"/>
        <w:rPr>
          <w:rFonts w:ascii="Arial" w:hAnsi="Arial"/>
          <w:sz w:val="2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7FD033B" wp14:editId="344BFB1C">
            <wp:simplePos x="0" y="0"/>
            <wp:positionH relativeFrom="margin">
              <wp:posOffset>184244</wp:posOffset>
            </wp:positionH>
            <wp:positionV relativeFrom="paragraph">
              <wp:posOffset>222876</wp:posOffset>
            </wp:positionV>
            <wp:extent cx="1442237" cy="1972102"/>
            <wp:effectExtent l="0" t="0" r="5715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42237" cy="1972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C69">
        <w:rPr>
          <w:rFonts w:ascii="Arial" w:hAnsi="Arial"/>
          <w:b/>
          <w:bCs/>
          <w:sz w:val="20"/>
        </w:rPr>
        <w:t>Ventilador de mesa</w:t>
      </w:r>
      <w:r>
        <w:rPr>
          <w:rFonts w:ascii="Arial" w:hAnsi="Arial"/>
          <w:b/>
          <w:bCs/>
          <w:sz w:val="20"/>
        </w:rPr>
        <w:t>:</w:t>
      </w:r>
    </w:p>
    <w:tbl>
      <w:tblPr>
        <w:tblStyle w:val="Tabelacomgrade"/>
        <w:tblW w:w="6404" w:type="dxa"/>
        <w:tblInd w:w="3389" w:type="dxa"/>
        <w:tblLook w:val="04A0" w:firstRow="1" w:lastRow="0" w:firstColumn="1" w:lastColumn="0" w:noHBand="0" w:noVBand="1"/>
      </w:tblPr>
      <w:tblGrid>
        <w:gridCol w:w="861"/>
        <w:gridCol w:w="1841"/>
        <w:gridCol w:w="1883"/>
        <w:gridCol w:w="1819"/>
      </w:tblGrid>
      <w:tr w:rsidR="00896766" w14:paraId="12FEF925" w14:textId="77777777" w:rsidTr="00D61C69">
        <w:trPr>
          <w:trHeight w:val="160"/>
        </w:trPr>
        <w:tc>
          <w:tcPr>
            <w:tcW w:w="861" w:type="dxa"/>
            <w:shd w:val="clear" w:color="auto" w:fill="D9D9D9" w:themeFill="background1" w:themeFillShade="D9"/>
          </w:tcPr>
          <w:p w14:paraId="59FD7793" w14:textId="4D5D52C3" w:rsidR="00C9293B" w:rsidRPr="00515212" w:rsidRDefault="00C9293B" w:rsidP="00515212">
            <w:pPr>
              <w:spacing w:line="300" w:lineRule="exact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515212">
              <w:rPr>
                <w:rFonts w:ascii="Arial" w:hAnsi="Arial"/>
                <w:b/>
                <w:bCs/>
                <w:sz w:val="20"/>
              </w:rPr>
              <w:t>Class</w:t>
            </w:r>
            <w:r w:rsidR="00D61C69">
              <w:rPr>
                <w:rFonts w:ascii="Arial" w:hAnsi="Arial"/>
                <w:b/>
                <w:bCs/>
                <w:sz w:val="20"/>
              </w:rPr>
              <w:t>e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6BE12E26" w14:textId="70670857" w:rsidR="00C9293B" w:rsidRPr="00515212" w:rsidRDefault="00D61C69" w:rsidP="00D61C69">
            <w:pPr>
              <w:spacing w:line="300" w:lineRule="exact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Velocidade Alta</w:t>
            </w:r>
          </w:p>
        </w:tc>
        <w:tc>
          <w:tcPr>
            <w:tcW w:w="1883" w:type="dxa"/>
            <w:shd w:val="clear" w:color="auto" w:fill="D9D9D9" w:themeFill="background1" w:themeFillShade="D9"/>
          </w:tcPr>
          <w:p w14:paraId="38B4494A" w14:textId="13BBB575" w:rsidR="00C9293B" w:rsidRPr="00515212" w:rsidRDefault="00D61C69" w:rsidP="00515212">
            <w:pPr>
              <w:spacing w:line="300" w:lineRule="exact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Velocidade Média</w:t>
            </w:r>
          </w:p>
        </w:tc>
        <w:tc>
          <w:tcPr>
            <w:tcW w:w="1819" w:type="dxa"/>
            <w:shd w:val="clear" w:color="auto" w:fill="D9D9D9" w:themeFill="background1" w:themeFillShade="D9"/>
          </w:tcPr>
          <w:p w14:paraId="776C5B7E" w14:textId="0600E7F6" w:rsidR="00C9293B" w:rsidRPr="00515212" w:rsidRDefault="00D61C69" w:rsidP="00515212">
            <w:pPr>
              <w:spacing w:line="300" w:lineRule="exact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Velocidade Baixa</w:t>
            </w:r>
          </w:p>
        </w:tc>
      </w:tr>
      <w:tr w:rsidR="00896766" w14:paraId="43CF2141" w14:textId="77777777" w:rsidTr="00D61C69">
        <w:trPr>
          <w:trHeight w:val="160"/>
        </w:trPr>
        <w:tc>
          <w:tcPr>
            <w:tcW w:w="861" w:type="dxa"/>
          </w:tcPr>
          <w:p w14:paraId="5AA8CA65" w14:textId="15091231" w:rsidR="00BF6B96" w:rsidRPr="00896766" w:rsidRDefault="00BF6B96" w:rsidP="00515212">
            <w:pPr>
              <w:spacing w:line="30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896766">
              <w:rPr>
                <w:rFonts w:ascii="Arial" w:hAnsi="Arial"/>
                <w:sz w:val="18"/>
                <w:szCs w:val="18"/>
              </w:rPr>
              <w:t>A</w:t>
            </w:r>
          </w:p>
        </w:tc>
        <w:tc>
          <w:tcPr>
            <w:tcW w:w="1841" w:type="dxa"/>
          </w:tcPr>
          <w:p w14:paraId="1869693F" w14:textId="32FBC070" w:rsidR="00BF6B96" w:rsidRPr="00896766" w:rsidRDefault="00D61C69" w:rsidP="00515212">
            <w:pPr>
              <w:spacing w:line="300" w:lineRule="exact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IEE</w:t>
            </w:r>
            <w:r w:rsidR="00BF6B96" w:rsidRPr="00896766">
              <w:rPr>
                <w:rFonts w:ascii="Arial" w:hAnsi="Arial"/>
                <w:sz w:val="17"/>
                <w:szCs w:val="17"/>
              </w:rPr>
              <w:t xml:space="preserve"> &gt; 0.0040</w:t>
            </w:r>
          </w:p>
        </w:tc>
        <w:tc>
          <w:tcPr>
            <w:tcW w:w="1883" w:type="dxa"/>
          </w:tcPr>
          <w:p w14:paraId="1EF76696" w14:textId="240B0F69" w:rsidR="00BF6B96" w:rsidRPr="00896766" w:rsidRDefault="00D61C69" w:rsidP="00515212">
            <w:pPr>
              <w:spacing w:line="300" w:lineRule="exact"/>
              <w:jc w:val="center"/>
              <w:rPr>
                <w:rFonts w:ascii="Arial" w:hAnsi="Arial"/>
                <w:sz w:val="17"/>
                <w:szCs w:val="17"/>
              </w:rPr>
            </w:pPr>
            <w:r w:rsidRPr="00896766">
              <w:rPr>
                <w:rFonts w:ascii="Arial" w:hAnsi="Arial"/>
                <w:sz w:val="17"/>
                <w:szCs w:val="17"/>
              </w:rPr>
              <w:t>I</w:t>
            </w:r>
            <w:r>
              <w:rPr>
                <w:rFonts w:ascii="Arial" w:hAnsi="Arial"/>
                <w:sz w:val="17"/>
                <w:szCs w:val="17"/>
              </w:rPr>
              <w:t>EE</w:t>
            </w:r>
            <w:r w:rsidR="00BF6B96" w:rsidRPr="00896766">
              <w:rPr>
                <w:rFonts w:ascii="Arial" w:hAnsi="Arial"/>
                <w:sz w:val="17"/>
                <w:szCs w:val="17"/>
              </w:rPr>
              <w:t xml:space="preserve"> &gt; 0.0040</w:t>
            </w:r>
          </w:p>
        </w:tc>
        <w:tc>
          <w:tcPr>
            <w:tcW w:w="1819" w:type="dxa"/>
          </w:tcPr>
          <w:p w14:paraId="14275406" w14:textId="0F595B77" w:rsidR="00BF6B96" w:rsidRPr="00896766" w:rsidRDefault="00BF6B96" w:rsidP="00515212">
            <w:pPr>
              <w:spacing w:line="300" w:lineRule="exact"/>
              <w:jc w:val="center"/>
              <w:rPr>
                <w:rFonts w:ascii="Arial" w:hAnsi="Arial"/>
                <w:sz w:val="17"/>
                <w:szCs w:val="17"/>
              </w:rPr>
            </w:pPr>
            <w:r w:rsidRPr="00896766">
              <w:rPr>
                <w:rFonts w:ascii="Arial" w:hAnsi="Arial"/>
                <w:sz w:val="17"/>
                <w:szCs w:val="17"/>
              </w:rPr>
              <w:t>I</w:t>
            </w:r>
            <w:r w:rsidR="00D61C69">
              <w:rPr>
                <w:rFonts w:ascii="Arial" w:hAnsi="Arial"/>
                <w:sz w:val="17"/>
                <w:szCs w:val="17"/>
              </w:rPr>
              <w:t>EE</w:t>
            </w:r>
            <w:r w:rsidRPr="00896766">
              <w:rPr>
                <w:rFonts w:ascii="Arial" w:hAnsi="Arial"/>
                <w:sz w:val="17"/>
                <w:szCs w:val="17"/>
              </w:rPr>
              <w:t xml:space="preserve"> &gt; 0.0040</w:t>
            </w:r>
          </w:p>
        </w:tc>
      </w:tr>
      <w:tr w:rsidR="00896766" w14:paraId="0F84BEF0" w14:textId="77777777" w:rsidTr="00D61C69">
        <w:trPr>
          <w:trHeight w:val="160"/>
        </w:trPr>
        <w:tc>
          <w:tcPr>
            <w:tcW w:w="861" w:type="dxa"/>
          </w:tcPr>
          <w:p w14:paraId="7C3B817E" w14:textId="180BA996" w:rsidR="00BF6B96" w:rsidRPr="00896766" w:rsidRDefault="00BF6B96" w:rsidP="00515212">
            <w:pPr>
              <w:spacing w:line="30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896766">
              <w:rPr>
                <w:rFonts w:ascii="Arial" w:hAnsi="Arial"/>
                <w:sz w:val="18"/>
                <w:szCs w:val="18"/>
              </w:rPr>
              <w:t>B</w:t>
            </w:r>
          </w:p>
        </w:tc>
        <w:tc>
          <w:tcPr>
            <w:tcW w:w="1841" w:type="dxa"/>
          </w:tcPr>
          <w:p w14:paraId="11E3B889" w14:textId="778B177B" w:rsidR="00BF6B96" w:rsidRPr="00896766" w:rsidRDefault="00BF6B96" w:rsidP="00515212">
            <w:pPr>
              <w:spacing w:line="300" w:lineRule="exact"/>
              <w:jc w:val="center"/>
              <w:rPr>
                <w:rFonts w:ascii="Arial" w:hAnsi="Arial"/>
                <w:sz w:val="17"/>
                <w:szCs w:val="17"/>
              </w:rPr>
            </w:pPr>
            <w:r w:rsidRPr="00896766">
              <w:rPr>
                <w:rFonts w:ascii="Arial" w:hAnsi="Arial" w:cs="Arial"/>
                <w:sz w:val="17"/>
                <w:szCs w:val="17"/>
              </w:rPr>
              <w:t>0.0040 ≥</w:t>
            </w:r>
            <w:r w:rsidRPr="00896766">
              <w:rPr>
                <w:rFonts w:ascii="Arial" w:hAnsi="Arial"/>
                <w:sz w:val="17"/>
                <w:szCs w:val="17"/>
              </w:rPr>
              <w:t xml:space="preserve"> </w:t>
            </w:r>
            <w:r w:rsidR="00D61C69">
              <w:rPr>
                <w:rFonts w:ascii="Arial" w:hAnsi="Arial"/>
                <w:sz w:val="17"/>
                <w:szCs w:val="17"/>
              </w:rPr>
              <w:t>IEE</w:t>
            </w:r>
            <w:r w:rsidRPr="00896766">
              <w:rPr>
                <w:rFonts w:ascii="Arial" w:hAnsi="Arial"/>
                <w:sz w:val="17"/>
                <w:szCs w:val="17"/>
              </w:rPr>
              <w:t xml:space="preserve"> &gt; 0.0035</w:t>
            </w:r>
          </w:p>
        </w:tc>
        <w:tc>
          <w:tcPr>
            <w:tcW w:w="1883" w:type="dxa"/>
          </w:tcPr>
          <w:p w14:paraId="682B19B0" w14:textId="7B626D61" w:rsidR="00BF6B96" w:rsidRPr="00896766" w:rsidRDefault="00BF6B96" w:rsidP="00515212">
            <w:pPr>
              <w:spacing w:line="300" w:lineRule="exact"/>
              <w:jc w:val="center"/>
              <w:rPr>
                <w:rFonts w:ascii="Arial" w:hAnsi="Arial"/>
                <w:sz w:val="17"/>
                <w:szCs w:val="17"/>
              </w:rPr>
            </w:pPr>
            <w:r w:rsidRPr="00896766">
              <w:rPr>
                <w:rFonts w:ascii="Arial" w:hAnsi="Arial" w:cs="Arial"/>
                <w:sz w:val="17"/>
                <w:szCs w:val="17"/>
              </w:rPr>
              <w:t>0.0040 ≥</w:t>
            </w:r>
            <w:r w:rsidRPr="00896766">
              <w:rPr>
                <w:rFonts w:ascii="Arial" w:hAnsi="Arial"/>
                <w:sz w:val="17"/>
                <w:szCs w:val="17"/>
              </w:rPr>
              <w:t xml:space="preserve"> </w:t>
            </w:r>
            <w:r w:rsidR="00D61C69">
              <w:rPr>
                <w:rFonts w:ascii="Arial" w:hAnsi="Arial"/>
                <w:sz w:val="17"/>
                <w:szCs w:val="17"/>
              </w:rPr>
              <w:t>IEE</w:t>
            </w:r>
            <w:r w:rsidRPr="00896766">
              <w:rPr>
                <w:rFonts w:ascii="Arial" w:hAnsi="Arial"/>
                <w:sz w:val="17"/>
                <w:szCs w:val="17"/>
              </w:rPr>
              <w:t xml:space="preserve"> &gt; 0.0035</w:t>
            </w:r>
          </w:p>
        </w:tc>
        <w:tc>
          <w:tcPr>
            <w:tcW w:w="1819" w:type="dxa"/>
          </w:tcPr>
          <w:p w14:paraId="58855E6F" w14:textId="004D8776" w:rsidR="00BF6B96" w:rsidRPr="00896766" w:rsidRDefault="00BF6B96" w:rsidP="00515212">
            <w:pPr>
              <w:spacing w:line="300" w:lineRule="exact"/>
              <w:jc w:val="center"/>
              <w:rPr>
                <w:rFonts w:ascii="Arial" w:hAnsi="Arial"/>
                <w:sz w:val="17"/>
                <w:szCs w:val="17"/>
              </w:rPr>
            </w:pPr>
            <w:r w:rsidRPr="00896766">
              <w:rPr>
                <w:rFonts w:ascii="Arial" w:hAnsi="Arial" w:cs="Arial"/>
                <w:sz w:val="17"/>
                <w:szCs w:val="17"/>
              </w:rPr>
              <w:t>0.0040 ≥</w:t>
            </w:r>
            <w:r w:rsidRPr="00896766">
              <w:rPr>
                <w:rFonts w:ascii="Arial" w:hAnsi="Arial"/>
                <w:sz w:val="17"/>
                <w:szCs w:val="17"/>
              </w:rPr>
              <w:t xml:space="preserve"> </w:t>
            </w:r>
            <w:r w:rsidR="00D61C69">
              <w:rPr>
                <w:rFonts w:ascii="Arial" w:hAnsi="Arial"/>
                <w:sz w:val="17"/>
                <w:szCs w:val="17"/>
              </w:rPr>
              <w:t>IEE</w:t>
            </w:r>
            <w:r w:rsidRPr="00896766">
              <w:rPr>
                <w:rFonts w:ascii="Arial" w:hAnsi="Arial"/>
                <w:sz w:val="17"/>
                <w:szCs w:val="17"/>
              </w:rPr>
              <w:t xml:space="preserve"> &gt; 0.0035</w:t>
            </w:r>
          </w:p>
        </w:tc>
      </w:tr>
      <w:tr w:rsidR="00896766" w14:paraId="0C73B3DB" w14:textId="77777777" w:rsidTr="00D61C69">
        <w:trPr>
          <w:trHeight w:val="160"/>
        </w:trPr>
        <w:tc>
          <w:tcPr>
            <w:tcW w:w="861" w:type="dxa"/>
          </w:tcPr>
          <w:p w14:paraId="729DC544" w14:textId="1275936C" w:rsidR="00BF6B96" w:rsidRPr="00896766" w:rsidRDefault="00BF6B96" w:rsidP="00515212">
            <w:pPr>
              <w:spacing w:line="30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896766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1841" w:type="dxa"/>
          </w:tcPr>
          <w:p w14:paraId="29A5B7DE" w14:textId="7791174F" w:rsidR="00BF6B96" w:rsidRPr="00896766" w:rsidRDefault="00BF6B96" w:rsidP="00515212">
            <w:pPr>
              <w:spacing w:line="300" w:lineRule="exact"/>
              <w:jc w:val="center"/>
              <w:rPr>
                <w:rFonts w:ascii="Arial" w:hAnsi="Arial"/>
                <w:sz w:val="17"/>
                <w:szCs w:val="17"/>
              </w:rPr>
            </w:pPr>
            <w:r w:rsidRPr="00896766">
              <w:rPr>
                <w:rFonts w:ascii="Arial" w:hAnsi="Arial" w:cs="Arial"/>
                <w:sz w:val="17"/>
                <w:szCs w:val="17"/>
              </w:rPr>
              <w:t>0.0035 ≥</w:t>
            </w:r>
            <w:r w:rsidRPr="00896766">
              <w:rPr>
                <w:rFonts w:ascii="Arial" w:hAnsi="Arial"/>
                <w:sz w:val="17"/>
                <w:szCs w:val="17"/>
              </w:rPr>
              <w:t xml:space="preserve"> </w:t>
            </w:r>
            <w:r w:rsidR="00D61C69">
              <w:rPr>
                <w:rFonts w:ascii="Arial" w:hAnsi="Arial"/>
                <w:sz w:val="17"/>
                <w:szCs w:val="17"/>
              </w:rPr>
              <w:t>IEE</w:t>
            </w:r>
            <w:r w:rsidRPr="00896766">
              <w:rPr>
                <w:rFonts w:ascii="Arial" w:hAnsi="Arial"/>
                <w:sz w:val="17"/>
                <w:szCs w:val="17"/>
              </w:rPr>
              <w:t xml:space="preserve"> &gt; 0.0030</w:t>
            </w:r>
          </w:p>
        </w:tc>
        <w:tc>
          <w:tcPr>
            <w:tcW w:w="1883" w:type="dxa"/>
          </w:tcPr>
          <w:p w14:paraId="558B845B" w14:textId="1C9619C9" w:rsidR="00BF6B96" w:rsidRPr="00896766" w:rsidRDefault="00BF6B96" w:rsidP="00515212">
            <w:pPr>
              <w:spacing w:line="300" w:lineRule="exact"/>
              <w:jc w:val="center"/>
              <w:rPr>
                <w:rFonts w:ascii="Arial" w:hAnsi="Arial"/>
                <w:sz w:val="17"/>
                <w:szCs w:val="17"/>
              </w:rPr>
            </w:pPr>
            <w:r w:rsidRPr="00896766">
              <w:rPr>
                <w:rFonts w:ascii="Arial" w:hAnsi="Arial" w:cs="Arial"/>
                <w:sz w:val="17"/>
                <w:szCs w:val="17"/>
              </w:rPr>
              <w:t>0.0035 ≥</w:t>
            </w:r>
            <w:r w:rsidRPr="00896766">
              <w:rPr>
                <w:rFonts w:ascii="Arial" w:hAnsi="Arial"/>
                <w:sz w:val="17"/>
                <w:szCs w:val="17"/>
              </w:rPr>
              <w:t xml:space="preserve"> </w:t>
            </w:r>
            <w:r w:rsidR="00D61C69">
              <w:rPr>
                <w:rFonts w:ascii="Arial" w:hAnsi="Arial"/>
                <w:sz w:val="17"/>
                <w:szCs w:val="17"/>
              </w:rPr>
              <w:t>IEE</w:t>
            </w:r>
            <w:r w:rsidRPr="00896766">
              <w:rPr>
                <w:rFonts w:ascii="Arial" w:hAnsi="Arial"/>
                <w:sz w:val="17"/>
                <w:szCs w:val="17"/>
              </w:rPr>
              <w:t xml:space="preserve"> &gt; 0.0030</w:t>
            </w:r>
          </w:p>
        </w:tc>
        <w:tc>
          <w:tcPr>
            <w:tcW w:w="1819" w:type="dxa"/>
          </w:tcPr>
          <w:p w14:paraId="6461868D" w14:textId="7C1FA08E" w:rsidR="00BF6B96" w:rsidRPr="00896766" w:rsidRDefault="00BF6B96" w:rsidP="00515212">
            <w:pPr>
              <w:spacing w:line="300" w:lineRule="exact"/>
              <w:jc w:val="center"/>
              <w:rPr>
                <w:rFonts w:ascii="Arial" w:hAnsi="Arial"/>
                <w:sz w:val="17"/>
                <w:szCs w:val="17"/>
              </w:rPr>
            </w:pPr>
            <w:r w:rsidRPr="00896766">
              <w:rPr>
                <w:rFonts w:ascii="Arial" w:hAnsi="Arial" w:cs="Arial"/>
                <w:sz w:val="17"/>
                <w:szCs w:val="17"/>
              </w:rPr>
              <w:t>0.0035 ≥</w:t>
            </w:r>
            <w:r w:rsidRPr="00896766">
              <w:rPr>
                <w:rFonts w:ascii="Arial" w:hAnsi="Arial"/>
                <w:sz w:val="17"/>
                <w:szCs w:val="17"/>
              </w:rPr>
              <w:t xml:space="preserve"> </w:t>
            </w:r>
            <w:r w:rsidR="00D61C69">
              <w:rPr>
                <w:rFonts w:ascii="Arial" w:hAnsi="Arial"/>
                <w:sz w:val="17"/>
                <w:szCs w:val="17"/>
              </w:rPr>
              <w:t>IEE</w:t>
            </w:r>
            <w:r w:rsidRPr="00896766">
              <w:rPr>
                <w:rFonts w:ascii="Arial" w:hAnsi="Arial"/>
                <w:sz w:val="17"/>
                <w:szCs w:val="17"/>
              </w:rPr>
              <w:t xml:space="preserve"> &gt; 0.0030</w:t>
            </w:r>
          </w:p>
        </w:tc>
      </w:tr>
      <w:tr w:rsidR="00896766" w14:paraId="06FCDB59" w14:textId="77777777" w:rsidTr="00D61C69">
        <w:trPr>
          <w:trHeight w:val="160"/>
        </w:trPr>
        <w:tc>
          <w:tcPr>
            <w:tcW w:w="861" w:type="dxa"/>
          </w:tcPr>
          <w:p w14:paraId="4DC789DC" w14:textId="43A544FD" w:rsidR="00BF6B96" w:rsidRPr="00896766" w:rsidRDefault="00BF6B96" w:rsidP="00515212">
            <w:pPr>
              <w:spacing w:line="30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896766">
              <w:rPr>
                <w:rFonts w:ascii="Arial" w:hAnsi="Arial"/>
                <w:sz w:val="18"/>
                <w:szCs w:val="18"/>
              </w:rPr>
              <w:t>D</w:t>
            </w:r>
          </w:p>
        </w:tc>
        <w:tc>
          <w:tcPr>
            <w:tcW w:w="1841" w:type="dxa"/>
          </w:tcPr>
          <w:p w14:paraId="7B00AAB0" w14:textId="6CB59500" w:rsidR="00BF6B96" w:rsidRPr="00896766" w:rsidRDefault="00D61C69" w:rsidP="00515212">
            <w:pPr>
              <w:spacing w:line="300" w:lineRule="exact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IEE</w:t>
            </w:r>
            <w:r w:rsidR="00BF6B96" w:rsidRPr="00896766">
              <w:rPr>
                <w:rFonts w:ascii="Arial" w:hAnsi="Arial"/>
                <w:sz w:val="17"/>
                <w:szCs w:val="17"/>
              </w:rPr>
              <w:t xml:space="preserve"> </w:t>
            </w:r>
            <w:r w:rsidR="00BF6B96" w:rsidRPr="00896766">
              <w:rPr>
                <w:rFonts w:ascii="Arial" w:hAnsi="Arial" w:cs="Arial"/>
                <w:sz w:val="17"/>
                <w:szCs w:val="17"/>
              </w:rPr>
              <w:t>≤</w:t>
            </w:r>
            <w:r w:rsidR="00BF6B96" w:rsidRPr="00896766">
              <w:rPr>
                <w:rFonts w:ascii="Arial" w:hAnsi="Arial"/>
                <w:sz w:val="17"/>
                <w:szCs w:val="17"/>
              </w:rPr>
              <w:t xml:space="preserve"> 0.0030</w:t>
            </w:r>
          </w:p>
        </w:tc>
        <w:tc>
          <w:tcPr>
            <w:tcW w:w="1883" w:type="dxa"/>
          </w:tcPr>
          <w:p w14:paraId="63A1261C" w14:textId="0D2224A7" w:rsidR="00BF6B96" w:rsidRPr="00896766" w:rsidRDefault="00D61C69" w:rsidP="00515212">
            <w:pPr>
              <w:spacing w:line="300" w:lineRule="exact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I</w:t>
            </w:r>
            <w:r w:rsidR="00BF6B96" w:rsidRPr="00896766">
              <w:rPr>
                <w:rFonts w:ascii="Arial" w:hAnsi="Arial"/>
                <w:sz w:val="17"/>
                <w:szCs w:val="17"/>
              </w:rPr>
              <w:t xml:space="preserve">EEI </w:t>
            </w:r>
            <w:r w:rsidR="00BF6B96" w:rsidRPr="00896766">
              <w:rPr>
                <w:rFonts w:ascii="Arial" w:hAnsi="Arial" w:cs="Arial"/>
                <w:sz w:val="17"/>
                <w:szCs w:val="17"/>
              </w:rPr>
              <w:t>≤</w:t>
            </w:r>
            <w:r w:rsidR="00BF6B96" w:rsidRPr="00896766">
              <w:rPr>
                <w:rFonts w:ascii="Arial" w:hAnsi="Arial"/>
                <w:sz w:val="17"/>
                <w:szCs w:val="17"/>
              </w:rPr>
              <w:t xml:space="preserve"> 0.0030</w:t>
            </w:r>
          </w:p>
        </w:tc>
        <w:tc>
          <w:tcPr>
            <w:tcW w:w="1819" w:type="dxa"/>
          </w:tcPr>
          <w:p w14:paraId="383FE9E6" w14:textId="15A154D6" w:rsidR="00BF6B96" w:rsidRPr="00896766" w:rsidRDefault="00D61C69" w:rsidP="00515212">
            <w:pPr>
              <w:spacing w:line="300" w:lineRule="exact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IEE</w:t>
            </w:r>
            <w:r w:rsidR="00BF6B96" w:rsidRPr="00896766">
              <w:rPr>
                <w:rFonts w:ascii="Arial" w:hAnsi="Arial"/>
                <w:sz w:val="17"/>
                <w:szCs w:val="17"/>
              </w:rPr>
              <w:t xml:space="preserve"> </w:t>
            </w:r>
            <w:r w:rsidR="00BF6B96" w:rsidRPr="00896766">
              <w:rPr>
                <w:rFonts w:ascii="Arial" w:hAnsi="Arial" w:cs="Arial"/>
                <w:sz w:val="17"/>
                <w:szCs w:val="17"/>
              </w:rPr>
              <w:t>≤</w:t>
            </w:r>
            <w:r w:rsidR="00BF6B96" w:rsidRPr="00896766">
              <w:rPr>
                <w:rFonts w:ascii="Arial" w:hAnsi="Arial"/>
                <w:sz w:val="17"/>
                <w:szCs w:val="17"/>
              </w:rPr>
              <w:t xml:space="preserve"> 0.0030</w:t>
            </w:r>
          </w:p>
        </w:tc>
      </w:tr>
    </w:tbl>
    <w:p w14:paraId="36267548" w14:textId="59330A73" w:rsidR="004C6047" w:rsidRPr="00896766" w:rsidRDefault="004C6047" w:rsidP="00896766">
      <w:pPr>
        <w:spacing w:line="300" w:lineRule="exact"/>
        <w:jc w:val="both"/>
        <w:rPr>
          <w:rFonts w:ascii="Arial" w:hAnsi="Arial"/>
          <w:b/>
          <w:bCs/>
          <w:sz w:val="20"/>
        </w:rPr>
      </w:pPr>
    </w:p>
    <w:p w14:paraId="767E9505" w14:textId="05FB5520" w:rsidR="00896766" w:rsidRDefault="00515212" w:rsidP="00896766">
      <w:pPr>
        <w:pStyle w:val="PargrafodaLista"/>
        <w:numPr>
          <w:ilvl w:val="0"/>
          <w:numId w:val="18"/>
        </w:numPr>
        <w:spacing w:after="60" w:line="300" w:lineRule="exact"/>
        <w:jc w:val="both"/>
        <w:rPr>
          <w:rFonts w:ascii="Arial" w:hAnsi="Arial"/>
          <w:b/>
          <w:sz w:val="20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7C201C6F" wp14:editId="181E51E7">
            <wp:simplePos x="0" y="0"/>
            <wp:positionH relativeFrom="column">
              <wp:posOffset>217236</wp:posOffset>
            </wp:positionH>
            <wp:positionV relativeFrom="paragraph">
              <wp:posOffset>190463</wp:posOffset>
            </wp:positionV>
            <wp:extent cx="1420850" cy="1924335"/>
            <wp:effectExtent l="0" t="0" r="825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20850" cy="192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C69">
        <w:rPr>
          <w:rFonts w:ascii="Arial" w:hAnsi="Arial"/>
          <w:b/>
          <w:sz w:val="20"/>
        </w:rPr>
        <w:t>Ventilador de teto</w:t>
      </w:r>
      <w:r w:rsidR="00896766">
        <w:rPr>
          <w:rFonts w:ascii="Arial" w:hAnsi="Arial"/>
          <w:b/>
          <w:sz w:val="20"/>
        </w:rPr>
        <w:t>:</w:t>
      </w:r>
    </w:p>
    <w:tbl>
      <w:tblPr>
        <w:tblStyle w:val="Tabelacomgrade"/>
        <w:tblW w:w="6404" w:type="dxa"/>
        <w:tblInd w:w="3389" w:type="dxa"/>
        <w:tblLook w:val="04A0" w:firstRow="1" w:lastRow="0" w:firstColumn="1" w:lastColumn="0" w:noHBand="0" w:noVBand="1"/>
      </w:tblPr>
      <w:tblGrid>
        <w:gridCol w:w="861"/>
        <w:gridCol w:w="1790"/>
        <w:gridCol w:w="1934"/>
        <w:gridCol w:w="1819"/>
      </w:tblGrid>
      <w:tr w:rsidR="00896766" w:rsidRPr="00896766" w14:paraId="608D6F96" w14:textId="77777777" w:rsidTr="00515212">
        <w:trPr>
          <w:trHeight w:val="187"/>
        </w:trPr>
        <w:tc>
          <w:tcPr>
            <w:tcW w:w="731" w:type="dxa"/>
            <w:shd w:val="clear" w:color="auto" w:fill="D9D9D9" w:themeFill="background1" w:themeFillShade="D9"/>
          </w:tcPr>
          <w:p w14:paraId="115480B6" w14:textId="15FD51A4" w:rsidR="00896766" w:rsidRPr="00515212" w:rsidRDefault="00896766" w:rsidP="00515212">
            <w:pPr>
              <w:spacing w:line="300" w:lineRule="exact"/>
              <w:jc w:val="center"/>
              <w:rPr>
                <w:rFonts w:ascii="Arial" w:hAnsi="Arial"/>
                <w:b/>
                <w:bCs/>
                <w:sz w:val="20"/>
              </w:rPr>
            </w:pPr>
            <w:r w:rsidRPr="00515212">
              <w:rPr>
                <w:rFonts w:ascii="Arial" w:hAnsi="Arial"/>
                <w:b/>
                <w:bCs/>
                <w:sz w:val="20"/>
              </w:rPr>
              <w:t>Class</w:t>
            </w:r>
            <w:r w:rsidR="00D61C69">
              <w:rPr>
                <w:rFonts w:ascii="Arial" w:hAnsi="Arial"/>
                <w:b/>
                <w:bCs/>
                <w:sz w:val="20"/>
              </w:rPr>
              <w:t>e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14:paraId="71DA8115" w14:textId="51CE89C4" w:rsidR="00896766" w:rsidRPr="00515212" w:rsidRDefault="00D61C69" w:rsidP="00515212">
            <w:pPr>
              <w:spacing w:line="300" w:lineRule="exact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Velocidade Alta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69700F5" w14:textId="4A33B77E" w:rsidR="00896766" w:rsidRPr="00515212" w:rsidRDefault="00D61C69" w:rsidP="00515212">
            <w:pPr>
              <w:spacing w:line="300" w:lineRule="exact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Velocidade Média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14:paraId="4A0C9A6F" w14:textId="2DC5F565" w:rsidR="00896766" w:rsidRPr="00515212" w:rsidRDefault="00D61C69" w:rsidP="00515212">
            <w:pPr>
              <w:spacing w:line="300" w:lineRule="exact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Velocidade Baixa</w:t>
            </w:r>
          </w:p>
        </w:tc>
      </w:tr>
      <w:tr w:rsidR="00896766" w:rsidRPr="00896766" w14:paraId="0754C11D" w14:textId="77777777" w:rsidTr="00515212">
        <w:trPr>
          <w:trHeight w:val="187"/>
        </w:trPr>
        <w:tc>
          <w:tcPr>
            <w:tcW w:w="731" w:type="dxa"/>
          </w:tcPr>
          <w:p w14:paraId="2CFEB079" w14:textId="77777777" w:rsidR="00896766" w:rsidRPr="00896766" w:rsidRDefault="00896766" w:rsidP="00515212">
            <w:pPr>
              <w:spacing w:line="30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896766">
              <w:rPr>
                <w:rFonts w:ascii="Arial" w:hAnsi="Arial"/>
                <w:sz w:val="18"/>
                <w:szCs w:val="18"/>
              </w:rPr>
              <w:t>A</w:t>
            </w:r>
          </w:p>
        </w:tc>
        <w:tc>
          <w:tcPr>
            <w:tcW w:w="1829" w:type="dxa"/>
          </w:tcPr>
          <w:p w14:paraId="41C4E9C6" w14:textId="6797142C" w:rsidR="00896766" w:rsidRPr="00896766" w:rsidRDefault="00D61C69" w:rsidP="00515212">
            <w:pPr>
              <w:spacing w:line="300" w:lineRule="exact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IEE</w:t>
            </w:r>
            <w:r w:rsidR="00896766" w:rsidRPr="00896766">
              <w:rPr>
                <w:rFonts w:ascii="Arial" w:hAnsi="Arial"/>
                <w:sz w:val="17"/>
                <w:szCs w:val="17"/>
              </w:rPr>
              <w:t xml:space="preserve"> &gt; 0.0</w:t>
            </w:r>
            <w:r w:rsidR="00896766">
              <w:rPr>
                <w:rFonts w:ascii="Arial" w:hAnsi="Arial"/>
                <w:sz w:val="17"/>
                <w:szCs w:val="17"/>
              </w:rPr>
              <w:t>19</w:t>
            </w:r>
          </w:p>
        </w:tc>
        <w:tc>
          <w:tcPr>
            <w:tcW w:w="1984" w:type="dxa"/>
          </w:tcPr>
          <w:p w14:paraId="3A492646" w14:textId="4CC43398" w:rsidR="00896766" w:rsidRPr="00896766" w:rsidRDefault="00D61C69" w:rsidP="00515212">
            <w:pPr>
              <w:spacing w:line="300" w:lineRule="exact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IEE</w:t>
            </w:r>
            <w:r w:rsidR="00896766" w:rsidRPr="00896766">
              <w:rPr>
                <w:rFonts w:ascii="Arial" w:hAnsi="Arial"/>
                <w:sz w:val="17"/>
                <w:szCs w:val="17"/>
              </w:rPr>
              <w:t xml:space="preserve"> &gt; 0.0</w:t>
            </w:r>
            <w:r w:rsidR="00896766">
              <w:rPr>
                <w:rFonts w:ascii="Arial" w:hAnsi="Arial"/>
                <w:sz w:val="17"/>
                <w:szCs w:val="17"/>
              </w:rPr>
              <w:t>22</w:t>
            </w:r>
          </w:p>
        </w:tc>
        <w:tc>
          <w:tcPr>
            <w:tcW w:w="1860" w:type="dxa"/>
          </w:tcPr>
          <w:p w14:paraId="234E2100" w14:textId="3E48BFD8" w:rsidR="00896766" w:rsidRPr="00896766" w:rsidRDefault="00D61C69" w:rsidP="00515212">
            <w:pPr>
              <w:spacing w:line="300" w:lineRule="exact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IEE</w:t>
            </w:r>
            <w:r w:rsidR="00896766" w:rsidRPr="00896766">
              <w:rPr>
                <w:rFonts w:ascii="Arial" w:hAnsi="Arial"/>
                <w:sz w:val="17"/>
                <w:szCs w:val="17"/>
              </w:rPr>
              <w:t xml:space="preserve"> &gt; 0.0</w:t>
            </w:r>
            <w:r w:rsidR="00896766">
              <w:rPr>
                <w:rFonts w:ascii="Arial" w:hAnsi="Arial"/>
                <w:sz w:val="17"/>
                <w:szCs w:val="17"/>
              </w:rPr>
              <w:t>20</w:t>
            </w:r>
          </w:p>
        </w:tc>
      </w:tr>
      <w:tr w:rsidR="00896766" w:rsidRPr="00896766" w14:paraId="0DF6F32F" w14:textId="77777777" w:rsidTr="00515212">
        <w:trPr>
          <w:trHeight w:val="187"/>
        </w:trPr>
        <w:tc>
          <w:tcPr>
            <w:tcW w:w="731" w:type="dxa"/>
          </w:tcPr>
          <w:p w14:paraId="59812D48" w14:textId="77777777" w:rsidR="00896766" w:rsidRPr="00896766" w:rsidRDefault="00896766" w:rsidP="00515212">
            <w:pPr>
              <w:spacing w:line="30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896766">
              <w:rPr>
                <w:rFonts w:ascii="Arial" w:hAnsi="Arial"/>
                <w:sz w:val="18"/>
                <w:szCs w:val="18"/>
              </w:rPr>
              <w:t>B</w:t>
            </w:r>
          </w:p>
        </w:tc>
        <w:tc>
          <w:tcPr>
            <w:tcW w:w="1829" w:type="dxa"/>
          </w:tcPr>
          <w:p w14:paraId="4BB30264" w14:textId="4FD4B2AD" w:rsidR="00896766" w:rsidRPr="00896766" w:rsidRDefault="00896766" w:rsidP="00515212">
            <w:pPr>
              <w:spacing w:line="300" w:lineRule="exact"/>
              <w:jc w:val="center"/>
              <w:rPr>
                <w:rFonts w:ascii="Arial" w:hAnsi="Arial"/>
                <w:sz w:val="17"/>
                <w:szCs w:val="17"/>
              </w:rPr>
            </w:pPr>
            <w:r w:rsidRPr="00896766">
              <w:rPr>
                <w:rFonts w:ascii="Arial" w:hAnsi="Arial" w:cs="Arial"/>
                <w:sz w:val="17"/>
                <w:szCs w:val="17"/>
              </w:rPr>
              <w:t>0.0</w:t>
            </w:r>
            <w:r>
              <w:rPr>
                <w:rFonts w:ascii="Arial" w:hAnsi="Arial" w:cs="Arial"/>
                <w:sz w:val="17"/>
                <w:szCs w:val="17"/>
              </w:rPr>
              <w:t>19</w:t>
            </w:r>
            <w:r w:rsidRPr="00896766">
              <w:rPr>
                <w:rFonts w:ascii="Arial" w:hAnsi="Arial" w:cs="Arial"/>
                <w:sz w:val="17"/>
                <w:szCs w:val="17"/>
              </w:rPr>
              <w:t xml:space="preserve"> ≥</w:t>
            </w:r>
            <w:r w:rsidRPr="00896766">
              <w:rPr>
                <w:rFonts w:ascii="Arial" w:hAnsi="Arial"/>
                <w:sz w:val="17"/>
                <w:szCs w:val="17"/>
              </w:rPr>
              <w:t xml:space="preserve"> </w:t>
            </w:r>
            <w:r w:rsidR="00D61C69">
              <w:rPr>
                <w:rFonts w:ascii="Arial" w:hAnsi="Arial"/>
                <w:sz w:val="17"/>
                <w:szCs w:val="17"/>
              </w:rPr>
              <w:t>IEE</w:t>
            </w:r>
            <w:r w:rsidRPr="00896766">
              <w:rPr>
                <w:rFonts w:ascii="Arial" w:hAnsi="Arial"/>
                <w:sz w:val="17"/>
                <w:szCs w:val="17"/>
              </w:rPr>
              <w:t xml:space="preserve"> &gt; 0.0</w:t>
            </w:r>
            <w:r>
              <w:rPr>
                <w:rFonts w:ascii="Arial" w:hAnsi="Arial"/>
                <w:sz w:val="17"/>
                <w:szCs w:val="17"/>
              </w:rPr>
              <w:t>17</w:t>
            </w:r>
          </w:p>
        </w:tc>
        <w:tc>
          <w:tcPr>
            <w:tcW w:w="1984" w:type="dxa"/>
          </w:tcPr>
          <w:p w14:paraId="2D6F8B00" w14:textId="593AD2EE" w:rsidR="00896766" w:rsidRPr="00896766" w:rsidRDefault="00896766" w:rsidP="00515212">
            <w:pPr>
              <w:spacing w:line="300" w:lineRule="exact"/>
              <w:jc w:val="center"/>
              <w:rPr>
                <w:rFonts w:ascii="Arial" w:hAnsi="Arial"/>
                <w:sz w:val="17"/>
                <w:szCs w:val="17"/>
              </w:rPr>
            </w:pPr>
            <w:r w:rsidRPr="00896766">
              <w:rPr>
                <w:rFonts w:ascii="Arial" w:hAnsi="Arial" w:cs="Arial"/>
                <w:sz w:val="17"/>
                <w:szCs w:val="17"/>
              </w:rPr>
              <w:t>0.0</w:t>
            </w:r>
            <w:r>
              <w:rPr>
                <w:rFonts w:ascii="Arial" w:hAnsi="Arial" w:cs="Arial"/>
                <w:sz w:val="17"/>
                <w:szCs w:val="17"/>
              </w:rPr>
              <w:t>22</w:t>
            </w:r>
            <w:r w:rsidRPr="00896766">
              <w:rPr>
                <w:rFonts w:ascii="Arial" w:hAnsi="Arial" w:cs="Arial"/>
                <w:sz w:val="17"/>
                <w:szCs w:val="17"/>
              </w:rPr>
              <w:t xml:space="preserve"> ≥</w:t>
            </w:r>
            <w:r w:rsidRPr="00896766">
              <w:rPr>
                <w:rFonts w:ascii="Arial" w:hAnsi="Arial"/>
                <w:sz w:val="17"/>
                <w:szCs w:val="17"/>
              </w:rPr>
              <w:t xml:space="preserve"> </w:t>
            </w:r>
            <w:r w:rsidR="00D61C69">
              <w:rPr>
                <w:rFonts w:ascii="Arial" w:hAnsi="Arial"/>
                <w:sz w:val="17"/>
                <w:szCs w:val="17"/>
              </w:rPr>
              <w:t>IEE</w:t>
            </w:r>
            <w:r w:rsidRPr="00896766">
              <w:rPr>
                <w:rFonts w:ascii="Arial" w:hAnsi="Arial"/>
                <w:sz w:val="17"/>
                <w:szCs w:val="17"/>
              </w:rPr>
              <w:t xml:space="preserve"> &gt; 0.0</w:t>
            </w:r>
            <w:r>
              <w:rPr>
                <w:rFonts w:ascii="Arial" w:hAnsi="Arial"/>
                <w:sz w:val="17"/>
                <w:szCs w:val="17"/>
              </w:rPr>
              <w:t>20</w:t>
            </w:r>
          </w:p>
        </w:tc>
        <w:tc>
          <w:tcPr>
            <w:tcW w:w="1860" w:type="dxa"/>
          </w:tcPr>
          <w:p w14:paraId="2B343C38" w14:textId="63A8FE94" w:rsidR="00896766" w:rsidRPr="00896766" w:rsidRDefault="00896766" w:rsidP="00515212">
            <w:pPr>
              <w:spacing w:line="300" w:lineRule="exact"/>
              <w:jc w:val="center"/>
              <w:rPr>
                <w:rFonts w:ascii="Arial" w:hAnsi="Arial"/>
                <w:sz w:val="17"/>
                <w:szCs w:val="17"/>
              </w:rPr>
            </w:pPr>
            <w:r w:rsidRPr="00896766">
              <w:rPr>
                <w:rFonts w:ascii="Arial" w:hAnsi="Arial" w:cs="Arial"/>
                <w:sz w:val="17"/>
                <w:szCs w:val="17"/>
              </w:rPr>
              <w:t>0.0</w:t>
            </w:r>
            <w:r>
              <w:rPr>
                <w:rFonts w:ascii="Arial" w:hAnsi="Arial" w:cs="Arial"/>
                <w:sz w:val="17"/>
                <w:szCs w:val="17"/>
              </w:rPr>
              <w:t>20</w:t>
            </w:r>
            <w:r w:rsidRPr="00896766">
              <w:rPr>
                <w:rFonts w:ascii="Arial" w:hAnsi="Arial" w:cs="Arial"/>
                <w:sz w:val="17"/>
                <w:szCs w:val="17"/>
              </w:rPr>
              <w:t xml:space="preserve"> ≥</w:t>
            </w:r>
            <w:r w:rsidRPr="00896766">
              <w:rPr>
                <w:rFonts w:ascii="Arial" w:hAnsi="Arial"/>
                <w:sz w:val="17"/>
                <w:szCs w:val="17"/>
              </w:rPr>
              <w:t xml:space="preserve"> </w:t>
            </w:r>
            <w:r w:rsidR="00D61C69">
              <w:rPr>
                <w:rFonts w:ascii="Arial" w:hAnsi="Arial"/>
                <w:sz w:val="17"/>
                <w:szCs w:val="17"/>
              </w:rPr>
              <w:t>IEE</w:t>
            </w:r>
            <w:r w:rsidRPr="00896766">
              <w:rPr>
                <w:rFonts w:ascii="Arial" w:hAnsi="Arial"/>
                <w:sz w:val="17"/>
                <w:szCs w:val="17"/>
              </w:rPr>
              <w:t xml:space="preserve"> &gt; 0.0</w:t>
            </w:r>
            <w:r>
              <w:rPr>
                <w:rFonts w:ascii="Arial" w:hAnsi="Arial"/>
                <w:sz w:val="17"/>
                <w:szCs w:val="17"/>
              </w:rPr>
              <w:t>18</w:t>
            </w:r>
          </w:p>
        </w:tc>
      </w:tr>
      <w:tr w:rsidR="00896766" w:rsidRPr="00896766" w14:paraId="3EDD8A1C" w14:textId="77777777" w:rsidTr="00515212">
        <w:trPr>
          <w:trHeight w:val="187"/>
        </w:trPr>
        <w:tc>
          <w:tcPr>
            <w:tcW w:w="731" w:type="dxa"/>
          </w:tcPr>
          <w:p w14:paraId="55DC0673" w14:textId="77777777" w:rsidR="00896766" w:rsidRPr="00896766" w:rsidRDefault="00896766" w:rsidP="00515212">
            <w:pPr>
              <w:spacing w:line="30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896766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1829" w:type="dxa"/>
          </w:tcPr>
          <w:p w14:paraId="74F04257" w14:textId="4587ACCB" w:rsidR="00896766" w:rsidRPr="00896766" w:rsidRDefault="00896766" w:rsidP="00515212">
            <w:pPr>
              <w:spacing w:line="300" w:lineRule="exact"/>
              <w:jc w:val="center"/>
              <w:rPr>
                <w:rFonts w:ascii="Arial" w:hAnsi="Arial"/>
                <w:sz w:val="17"/>
                <w:szCs w:val="17"/>
              </w:rPr>
            </w:pPr>
            <w:r w:rsidRPr="00896766">
              <w:rPr>
                <w:rFonts w:ascii="Arial" w:hAnsi="Arial" w:cs="Arial"/>
                <w:sz w:val="17"/>
                <w:szCs w:val="17"/>
              </w:rPr>
              <w:t>0.0</w:t>
            </w:r>
            <w:r>
              <w:rPr>
                <w:rFonts w:ascii="Arial" w:hAnsi="Arial" w:cs="Arial"/>
                <w:sz w:val="17"/>
                <w:szCs w:val="17"/>
              </w:rPr>
              <w:t>17</w:t>
            </w:r>
            <w:r w:rsidRPr="00896766">
              <w:rPr>
                <w:rFonts w:ascii="Arial" w:hAnsi="Arial" w:cs="Arial"/>
                <w:sz w:val="17"/>
                <w:szCs w:val="17"/>
              </w:rPr>
              <w:t xml:space="preserve"> ≥</w:t>
            </w:r>
            <w:r w:rsidRPr="00896766">
              <w:rPr>
                <w:rFonts w:ascii="Arial" w:hAnsi="Arial"/>
                <w:sz w:val="17"/>
                <w:szCs w:val="17"/>
              </w:rPr>
              <w:t xml:space="preserve"> </w:t>
            </w:r>
            <w:r w:rsidR="00D61C69">
              <w:rPr>
                <w:rFonts w:ascii="Arial" w:hAnsi="Arial"/>
                <w:sz w:val="17"/>
                <w:szCs w:val="17"/>
              </w:rPr>
              <w:t>IEE</w:t>
            </w:r>
            <w:r w:rsidRPr="00896766">
              <w:rPr>
                <w:rFonts w:ascii="Arial" w:hAnsi="Arial"/>
                <w:sz w:val="17"/>
                <w:szCs w:val="17"/>
              </w:rPr>
              <w:t xml:space="preserve"> &gt; 0.0</w:t>
            </w:r>
            <w:r>
              <w:rPr>
                <w:rFonts w:ascii="Arial" w:hAnsi="Arial"/>
                <w:sz w:val="17"/>
                <w:szCs w:val="17"/>
              </w:rPr>
              <w:t>15</w:t>
            </w:r>
          </w:p>
        </w:tc>
        <w:tc>
          <w:tcPr>
            <w:tcW w:w="1984" w:type="dxa"/>
          </w:tcPr>
          <w:p w14:paraId="402DF845" w14:textId="532AD79E" w:rsidR="00896766" w:rsidRPr="00896766" w:rsidRDefault="00896766" w:rsidP="00515212">
            <w:pPr>
              <w:spacing w:line="300" w:lineRule="exact"/>
              <w:jc w:val="center"/>
              <w:rPr>
                <w:rFonts w:ascii="Arial" w:hAnsi="Arial"/>
                <w:sz w:val="17"/>
                <w:szCs w:val="17"/>
              </w:rPr>
            </w:pPr>
            <w:r w:rsidRPr="00896766">
              <w:rPr>
                <w:rFonts w:ascii="Arial" w:hAnsi="Arial" w:cs="Arial"/>
                <w:sz w:val="17"/>
                <w:szCs w:val="17"/>
              </w:rPr>
              <w:t>0.0</w:t>
            </w:r>
            <w:r>
              <w:rPr>
                <w:rFonts w:ascii="Arial" w:hAnsi="Arial" w:cs="Arial"/>
                <w:sz w:val="17"/>
                <w:szCs w:val="17"/>
              </w:rPr>
              <w:t>20</w:t>
            </w:r>
            <w:r w:rsidRPr="00896766">
              <w:rPr>
                <w:rFonts w:ascii="Arial" w:hAnsi="Arial" w:cs="Arial"/>
                <w:sz w:val="17"/>
                <w:szCs w:val="17"/>
              </w:rPr>
              <w:t xml:space="preserve"> ≥</w:t>
            </w:r>
            <w:r w:rsidRPr="00896766">
              <w:rPr>
                <w:rFonts w:ascii="Arial" w:hAnsi="Arial"/>
                <w:sz w:val="17"/>
                <w:szCs w:val="17"/>
              </w:rPr>
              <w:t xml:space="preserve"> </w:t>
            </w:r>
            <w:r w:rsidR="00D61C69">
              <w:rPr>
                <w:rFonts w:ascii="Arial" w:hAnsi="Arial"/>
                <w:sz w:val="17"/>
                <w:szCs w:val="17"/>
              </w:rPr>
              <w:t>IEE</w:t>
            </w:r>
            <w:r w:rsidRPr="00896766">
              <w:rPr>
                <w:rFonts w:ascii="Arial" w:hAnsi="Arial"/>
                <w:sz w:val="17"/>
                <w:szCs w:val="17"/>
              </w:rPr>
              <w:t xml:space="preserve"> &gt; 0.0</w:t>
            </w:r>
            <w:r>
              <w:rPr>
                <w:rFonts w:ascii="Arial" w:hAnsi="Arial"/>
                <w:sz w:val="17"/>
                <w:szCs w:val="17"/>
              </w:rPr>
              <w:t>18</w:t>
            </w:r>
          </w:p>
        </w:tc>
        <w:tc>
          <w:tcPr>
            <w:tcW w:w="1860" w:type="dxa"/>
          </w:tcPr>
          <w:p w14:paraId="3E9A41DD" w14:textId="3CEABD9C" w:rsidR="00896766" w:rsidRPr="00896766" w:rsidRDefault="00896766" w:rsidP="00515212">
            <w:pPr>
              <w:spacing w:line="300" w:lineRule="exact"/>
              <w:jc w:val="center"/>
              <w:rPr>
                <w:rFonts w:ascii="Arial" w:hAnsi="Arial"/>
                <w:sz w:val="17"/>
                <w:szCs w:val="17"/>
              </w:rPr>
            </w:pPr>
            <w:r w:rsidRPr="00896766">
              <w:rPr>
                <w:rFonts w:ascii="Arial" w:hAnsi="Arial" w:cs="Arial"/>
                <w:sz w:val="17"/>
                <w:szCs w:val="17"/>
              </w:rPr>
              <w:t>0.0</w:t>
            </w:r>
            <w:r>
              <w:rPr>
                <w:rFonts w:ascii="Arial" w:hAnsi="Arial" w:cs="Arial"/>
                <w:sz w:val="17"/>
                <w:szCs w:val="17"/>
              </w:rPr>
              <w:t>18</w:t>
            </w:r>
            <w:r w:rsidRPr="00896766">
              <w:rPr>
                <w:rFonts w:ascii="Arial" w:hAnsi="Arial" w:cs="Arial"/>
                <w:sz w:val="17"/>
                <w:szCs w:val="17"/>
              </w:rPr>
              <w:t xml:space="preserve"> ≥</w:t>
            </w:r>
            <w:r w:rsidRPr="00896766">
              <w:rPr>
                <w:rFonts w:ascii="Arial" w:hAnsi="Arial"/>
                <w:sz w:val="17"/>
                <w:szCs w:val="17"/>
              </w:rPr>
              <w:t xml:space="preserve"> </w:t>
            </w:r>
            <w:r w:rsidR="00D61C69">
              <w:rPr>
                <w:rFonts w:ascii="Arial" w:hAnsi="Arial"/>
                <w:sz w:val="17"/>
                <w:szCs w:val="17"/>
              </w:rPr>
              <w:t>IEE</w:t>
            </w:r>
            <w:r w:rsidRPr="00896766">
              <w:rPr>
                <w:rFonts w:ascii="Arial" w:hAnsi="Arial"/>
                <w:sz w:val="17"/>
                <w:szCs w:val="17"/>
              </w:rPr>
              <w:t xml:space="preserve"> &gt; 0.0</w:t>
            </w:r>
            <w:r>
              <w:rPr>
                <w:rFonts w:ascii="Arial" w:hAnsi="Arial"/>
                <w:sz w:val="17"/>
                <w:szCs w:val="17"/>
              </w:rPr>
              <w:t>16</w:t>
            </w:r>
          </w:p>
        </w:tc>
      </w:tr>
      <w:tr w:rsidR="00896766" w:rsidRPr="00896766" w14:paraId="330A1862" w14:textId="77777777" w:rsidTr="00515212">
        <w:trPr>
          <w:trHeight w:val="187"/>
        </w:trPr>
        <w:tc>
          <w:tcPr>
            <w:tcW w:w="731" w:type="dxa"/>
          </w:tcPr>
          <w:p w14:paraId="5408314F" w14:textId="77777777" w:rsidR="00896766" w:rsidRPr="00896766" w:rsidRDefault="00896766" w:rsidP="00515212">
            <w:pPr>
              <w:spacing w:line="30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896766">
              <w:rPr>
                <w:rFonts w:ascii="Arial" w:hAnsi="Arial"/>
                <w:sz w:val="18"/>
                <w:szCs w:val="18"/>
              </w:rPr>
              <w:t>D</w:t>
            </w:r>
          </w:p>
        </w:tc>
        <w:tc>
          <w:tcPr>
            <w:tcW w:w="1829" w:type="dxa"/>
          </w:tcPr>
          <w:p w14:paraId="59587512" w14:textId="66DF6DE5" w:rsidR="00896766" w:rsidRPr="00896766" w:rsidRDefault="00896766" w:rsidP="00515212">
            <w:pPr>
              <w:spacing w:line="300" w:lineRule="exact"/>
              <w:jc w:val="center"/>
              <w:rPr>
                <w:rFonts w:ascii="Arial" w:hAnsi="Arial"/>
                <w:sz w:val="17"/>
                <w:szCs w:val="17"/>
              </w:rPr>
            </w:pPr>
            <w:r w:rsidRPr="00896766">
              <w:rPr>
                <w:rFonts w:ascii="Arial" w:hAnsi="Arial" w:cs="Arial"/>
                <w:sz w:val="17"/>
                <w:szCs w:val="17"/>
              </w:rPr>
              <w:t>0.0</w:t>
            </w:r>
            <w:r>
              <w:rPr>
                <w:rFonts w:ascii="Arial" w:hAnsi="Arial" w:cs="Arial"/>
                <w:sz w:val="17"/>
                <w:szCs w:val="17"/>
              </w:rPr>
              <w:t>15</w:t>
            </w:r>
            <w:r w:rsidRPr="00896766">
              <w:rPr>
                <w:rFonts w:ascii="Arial" w:hAnsi="Arial" w:cs="Arial"/>
                <w:sz w:val="17"/>
                <w:szCs w:val="17"/>
              </w:rPr>
              <w:t xml:space="preserve"> ≥</w:t>
            </w:r>
            <w:r w:rsidRPr="00896766">
              <w:rPr>
                <w:rFonts w:ascii="Arial" w:hAnsi="Arial"/>
                <w:sz w:val="17"/>
                <w:szCs w:val="17"/>
              </w:rPr>
              <w:t xml:space="preserve"> </w:t>
            </w:r>
            <w:r w:rsidR="00D61C69">
              <w:rPr>
                <w:rFonts w:ascii="Arial" w:hAnsi="Arial"/>
                <w:sz w:val="17"/>
                <w:szCs w:val="17"/>
              </w:rPr>
              <w:t>IEE</w:t>
            </w:r>
            <w:r w:rsidRPr="00896766">
              <w:rPr>
                <w:rFonts w:ascii="Arial" w:hAnsi="Arial"/>
                <w:sz w:val="17"/>
                <w:szCs w:val="17"/>
              </w:rPr>
              <w:t xml:space="preserve"> &gt; 0.0</w:t>
            </w:r>
            <w:r>
              <w:rPr>
                <w:rFonts w:ascii="Arial" w:hAnsi="Arial"/>
                <w:sz w:val="17"/>
                <w:szCs w:val="17"/>
              </w:rPr>
              <w:t>14</w:t>
            </w:r>
          </w:p>
        </w:tc>
        <w:tc>
          <w:tcPr>
            <w:tcW w:w="1984" w:type="dxa"/>
          </w:tcPr>
          <w:p w14:paraId="3190176B" w14:textId="313E7AFC" w:rsidR="00896766" w:rsidRPr="00896766" w:rsidRDefault="00896766" w:rsidP="00515212">
            <w:pPr>
              <w:spacing w:line="300" w:lineRule="exact"/>
              <w:jc w:val="center"/>
              <w:rPr>
                <w:rFonts w:ascii="Arial" w:hAnsi="Arial"/>
                <w:sz w:val="17"/>
                <w:szCs w:val="17"/>
              </w:rPr>
            </w:pPr>
            <w:r w:rsidRPr="00896766">
              <w:rPr>
                <w:rFonts w:ascii="Arial" w:hAnsi="Arial" w:cs="Arial"/>
                <w:sz w:val="17"/>
                <w:szCs w:val="17"/>
              </w:rPr>
              <w:t>0.0</w:t>
            </w:r>
            <w:r>
              <w:rPr>
                <w:rFonts w:ascii="Arial" w:hAnsi="Arial" w:cs="Arial"/>
                <w:sz w:val="17"/>
                <w:szCs w:val="17"/>
              </w:rPr>
              <w:t>18</w:t>
            </w:r>
            <w:r w:rsidRPr="00896766">
              <w:rPr>
                <w:rFonts w:ascii="Arial" w:hAnsi="Arial" w:cs="Arial"/>
                <w:sz w:val="17"/>
                <w:szCs w:val="17"/>
              </w:rPr>
              <w:t xml:space="preserve"> ≥</w:t>
            </w:r>
            <w:r w:rsidRPr="00896766">
              <w:rPr>
                <w:rFonts w:ascii="Arial" w:hAnsi="Arial"/>
                <w:sz w:val="17"/>
                <w:szCs w:val="17"/>
              </w:rPr>
              <w:t xml:space="preserve"> </w:t>
            </w:r>
            <w:r w:rsidR="00D61C69">
              <w:rPr>
                <w:rFonts w:ascii="Arial" w:hAnsi="Arial"/>
                <w:sz w:val="17"/>
                <w:szCs w:val="17"/>
              </w:rPr>
              <w:t>IEE</w:t>
            </w:r>
            <w:r w:rsidRPr="00896766">
              <w:rPr>
                <w:rFonts w:ascii="Arial" w:hAnsi="Arial"/>
                <w:sz w:val="17"/>
                <w:szCs w:val="17"/>
              </w:rPr>
              <w:t xml:space="preserve"> &gt; 0.0</w:t>
            </w:r>
            <w:r>
              <w:rPr>
                <w:rFonts w:ascii="Arial" w:hAnsi="Arial"/>
                <w:sz w:val="17"/>
                <w:szCs w:val="17"/>
              </w:rPr>
              <w:t>16</w:t>
            </w:r>
          </w:p>
        </w:tc>
        <w:tc>
          <w:tcPr>
            <w:tcW w:w="1860" w:type="dxa"/>
          </w:tcPr>
          <w:p w14:paraId="7FDF4294" w14:textId="69D3E69C" w:rsidR="00896766" w:rsidRPr="00896766" w:rsidRDefault="00896766" w:rsidP="00515212">
            <w:pPr>
              <w:spacing w:line="300" w:lineRule="exact"/>
              <w:jc w:val="center"/>
              <w:rPr>
                <w:rFonts w:ascii="Arial" w:hAnsi="Arial"/>
                <w:sz w:val="17"/>
                <w:szCs w:val="17"/>
              </w:rPr>
            </w:pPr>
            <w:r w:rsidRPr="00896766">
              <w:rPr>
                <w:rFonts w:ascii="Arial" w:hAnsi="Arial" w:cs="Arial"/>
                <w:sz w:val="17"/>
                <w:szCs w:val="17"/>
              </w:rPr>
              <w:t>0.0</w:t>
            </w:r>
            <w:r>
              <w:rPr>
                <w:rFonts w:ascii="Arial" w:hAnsi="Arial" w:cs="Arial"/>
                <w:sz w:val="17"/>
                <w:szCs w:val="17"/>
              </w:rPr>
              <w:t>1</w:t>
            </w:r>
            <w:r w:rsidR="00515212">
              <w:rPr>
                <w:rFonts w:ascii="Arial" w:hAnsi="Arial" w:cs="Arial"/>
                <w:sz w:val="17"/>
                <w:szCs w:val="17"/>
              </w:rPr>
              <w:t>6</w:t>
            </w:r>
            <w:r w:rsidRPr="00896766">
              <w:rPr>
                <w:rFonts w:ascii="Arial" w:hAnsi="Arial" w:cs="Arial"/>
                <w:sz w:val="17"/>
                <w:szCs w:val="17"/>
              </w:rPr>
              <w:t xml:space="preserve"> ≥</w:t>
            </w:r>
            <w:r w:rsidRPr="00896766">
              <w:rPr>
                <w:rFonts w:ascii="Arial" w:hAnsi="Arial"/>
                <w:sz w:val="17"/>
                <w:szCs w:val="17"/>
              </w:rPr>
              <w:t xml:space="preserve"> </w:t>
            </w:r>
            <w:r w:rsidR="00D61C69">
              <w:rPr>
                <w:rFonts w:ascii="Arial" w:hAnsi="Arial"/>
                <w:sz w:val="17"/>
                <w:szCs w:val="17"/>
              </w:rPr>
              <w:t>IEE</w:t>
            </w:r>
            <w:r w:rsidRPr="00896766">
              <w:rPr>
                <w:rFonts w:ascii="Arial" w:hAnsi="Arial"/>
                <w:sz w:val="17"/>
                <w:szCs w:val="17"/>
              </w:rPr>
              <w:t xml:space="preserve"> &gt; 0.0</w:t>
            </w:r>
            <w:r>
              <w:rPr>
                <w:rFonts w:ascii="Arial" w:hAnsi="Arial"/>
                <w:sz w:val="17"/>
                <w:szCs w:val="17"/>
              </w:rPr>
              <w:t>1</w:t>
            </w:r>
            <w:r w:rsidR="00515212">
              <w:rPr>
                <w:rFonts w:ascii="Arial" w:hAnsi="Arial"/>
                <w:sz w:val="17"/>
                <w:szCs w:val="17"/>
              </w:rPr>
              <w:t>3</w:t>
            </w:r>
          </w:p>
        </w:tc>
      </w:tr>
      <w:tr w:rsidR="00896766" w:rsidRPr="00896766" w14:paraId="0986D00E" w14:textId="77777777" w:rsidTr="00515212">
        <w:trPr>
          <w:trHeight w:val="187"/>
        </w:trPr>
        <w:tc>
          <w:tcPr>
            <w:tcW w:w="731" w:type="dxa"/>
          </w:tcPr>
          <w:p w14:paraId="49A43597" w14:textId="13E84E7A" w:rsidR="00896766" w:rsidRPr="00896766" w:rsidRDefault="00896766" w:rsidP="00515212">
            <w:pPr>
              <w:spacing w:line="300" w:lineRule="exac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</w:t>
            </w:r>
          </w:p>
        </w:tc>
        <w:tc>
          <w:tcPr>
            <w:tcW w:w="1829" w:type="dxa"/>
          </w:tcPr>
          <w:p w14:paraId="3BA8CB35" w14:textId="063673C9" w:rsidR="00896766" w:rsidRPr="00896766" w:rsidRDefault="00D61C69" w:rsidP="00515212">
            <w:pPr>
              <w:spacing w:line="300" w:lineRule="exact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IEE</w:t>
            </w:r>
            <w:r w:rsidR="00896766" w:rsidRPr="00896766">
              <w:rPr>
                <w:rFonts w:ascii="Arial" w:hAnsi="Arial"/>
                <w:sz w:val="17"/>
                <w:szCs w:val="17"/>
              </w:rPr>
              <w:t xml:space="preserve"> </w:t>
            </w:r>
            <w:r w:rsidR="00896766" w:rsidRPr="00896766">
              <w:rPr>
                <w:rFonts w:ascii="Arial" w:hAnsi="Arial" w:cs="Arial"/>
                <w:sz w:val="17"/>
                <w:szCs w:val="17"/>
              </w:rPr>
              <w:t>≤</w:t>
            </w:r>
            <w:r w:rsidR="00896766" w:rsidRPr="00896766">
              <w:rPr>
                <w:rFonts w:ascii="Arial" w:hAnsi="Arial"/>
                <w:sz w:val="17"/>
                <w:szCs w:val="17"/>
              </w:rPr>
              <w:t xml:space="preserve"> 0.0</w:t>
            </w:r>
            <w:r w:rsidR="00896766">
              <w:rPr>
                <w:rFonts w:ascii="Arial" w:hAnsi="Arial"/>
                <w:sz w:val="17"/>
                <w:szCs w:val="17"/>
              </w:rPr>
              <w:t>14</w:t>
            </w:r>
          </w:p>
        </w:tc>
        <w:tc>
          <w:tcPr>
            <w:tcW w:w="1984" w:type="dxa"/>
          </w:tcPr>
          <w:p w14:paraId="55887291" w14:textId="2E41B1BD" w:rsidR="00896766" w:rsidRPr="00896766" w:rsidRDefault="00D61C69" w:rsidP="00515212">
            <w:pPr>
              <w:spacing w:line="300" w:lineRule="exact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IEE</w:t>
            </w:r>
            <w:r w:rsidR="00896766" w:rsidRPr="00896766">
              <w:rPr>
                <w:rFonts w:ascii="Arial" w:hAnsi="Arial"/>
                <w:sz w:val="17"/>
                <w:szCs w:val="17"/>
              </w:rPr>
              <w:t xml:space="preserve"> </w:t>
            </w:r>
            <w:r w:rsidR="00896766" w:rsidRPr="00896766">
              <w:rPr>
                <w:rFonts w:ascii="Arial" w:hAnsi="Arial" w:cs="Arial"/>
                <w:sz w:val="17"/>
                <w:szCs w:val="17"/>
              </w:rPr>
              <w:t>≤</w:t>
            </w:r>
            <w:r w:rsidR="00896766" w:rsidRPr="00896766">
              <w:rPr>
                <w:rFonts w:ascii="Arial" w:hAnsi="Arial"/>
                <w:sz w:val="17"/>
                <w:szCs w:val="17"/>
              </w:rPr>
              <w:t xml:space="preserve"> 0.0</w:t>
            </w:r>
            <w:r w:rsidR="00896766">
              <w:rPr>
                <w:rFonts w:ascii="Arial" w:hAnsi="Arial"/>
                <w:sz w:val="17"/>
                <w:szCs w:val="17"/>
              </w:rPr>
              <w:t>16</w:t>
            </w:r>
          </w:p>
        </w:tc>
        <w:tc>
          <w:tcPr>
            <w:tcW w:w="1860" w:type="dxa"/>
          </w:tcPr>
          <w:p w14:paraId="6E9FF4FF" w14:textId="53C93719" w:rsidR="00896766" w:rsidRPr="00896766" w:rsidRDefault="00D61C69" w:rsidP="00515212">
            <w:pPr>
              <w:spacing w:line="300" w:lineRule="exact"/>
              <w:jc w:val="center"/>
              <w:rPr>
                <w:rFonts w:ascii="Arial" w:hAnsi="Arial"/>
                <w:sz w:val="17"/>
                <w:szCs w:val="17"/>
              </w:rPr>
            </w:pPr>
            <w:r>
              <w:rPr>
                <w:rFonts w:ascii="Arial" w:hAnsi="Arial"/>
                <w:sz w:val="17"/>
                <w:szCs w:val="17"/>
              </w:rPr>
              <w:t>IEE</w:t>
            </w:r>
            <w:r w:rsidR="00896766" w:rsidRPr="00896766">
              <w:rPr>
                <w:rFonts w:ascii="Arial" w:hAnsi="Arial"/>
                <w:sz w:val="17"/>
                <w:szCs w:val="17"/>
              </w:rPr>
              <w:t xml:space="preserve"> </w:t>
            </w:r>
            <w:r w:rsidR="00896766" w:rsidRPr="00896766">
              <w:rPr>
                <w:rFonts w:ascii="Arial" w:hAnsi="Arial" w:cs="Arial"/>
                <w:sz w:val="17"/>
                <w:szCs w:val="17"/>
              </w:rPr>
              <w:t>≤</w:t>
            </w:r>
            <w:r w:rsidR="00896766" w:rsidRPr="00896766">
              <w:rPr>
                <w:rFonts w:ascii="Arial" w:hAnsi="Arial"/>
                <w:sz w:val="17"/>
                <w:szCs w:val="17"/>
              </w:rPr>
              <w:t xml:space="preserve"> 0.0</w:t>
            </w:r>
            <w:r w:rsidR="00515212">
              <w:rPr>
                <w:rFonts w:ascii="Arial" w:hAnsi="Arial"/>
                <w:sz w:val="17"/>
                <w:szCs w:val="17"/>
              </w:rPr>
              <w:t>13</w:t>
            </w:r>
          </w:p>
        </w:tc>
      </w:tr>
    </w:tbl>
    <w:p w14:paraId="459D3FC9" w14:textId="5E38BF11" w:rsidR="00896766" w:rsidRDefault="00896766" w:rsidP="00896766">
      <w:pPr>
        <w:spacing w:after="60" w:line="300" w:lineRule="exact"/>
        <w:jc w:val="both"/>
        <w:rPr>
          <w:rFonts w:ascii="Arial" w:hAnsi="Arial"/>
          <w:b/>
          <w:sz w:val="20"/>
        </w:rPr>
      </w:pPr>
    </w:p>
    <w:p w14:paraId="4206D933" w14:textId="77777777" w:rsidR="00515212" w:rsidRPr="00896766" w:rsidRDefault="00515212" w:rsidP="00896766">
      <w:pPr>
        <w:spacing w:after="60" w:line="300" w:lineRule="exact"/>
        <w:jc w:val="both"/>
        <w:rPr>
          <w:rFonts w:ascii="Arial" w:hAnsi="Arial"/>
          <w:b/>
          <w:sz w:val="20"/>
        </w:rPr>
      </w:pPr>
    </w:p>
    <w:p w14:paraId="5CBBFA57" w14:textId="77777777" w:rsidR="00D61C69" w:rsidRPr="000D392B" w:rsidRDefault="00D61C69" w:rsidP="00D61C69">
      <w:pPr>
        <w:spacing w:after="60" w:line="300" w:lineRule="exact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Selo PROCEL</w:t>
      </w:r>
    </w:p>
    <w:p w14:paraId="327FD584" w14:textId="2B5B26E2" w:rsidR="00D61C69" w:rsidRDefault="00D61C69" w:rsidP="00D61C69">
      <w:pPr>
        <w:spacing w:line="300" w:lineRule="exact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>O PROCEL (Programa Nacional de Conservação de Energia Elétrica)</w:t>
      </w:r>
      <w:r w:rsidRPr="0005707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reconhece produtos que tem maior eficiência energética entre seus competidores. Ele garante menor consumo de energia durante o uso e a classe de </w:t>
      </w:r>
      <w:r w:rsidR="00FB4CFB">
        <w:rPr>
          <w:rFonts w:ascii="Arial" w:hAnsi="Arial" w:cs="Arial"/>
          <w:sz w:val="20"/>
        </w:rPr>
        <w:t>eficiência</w:t>
      </w:r>
      <w:r>
        <w:rPr>
          <w:rFonts w:ascii="Arial" w:hAnsi="Arial" w:cs="Arial"/>
          <w:sz w:val="20"/>
        </w:rPr>
        <w:t xml:space="preserve"> A.</w:t>
      </w:r>
    </w:p>
    <w:p w14:paraId="33C8494D" w14:textId="4BE76FC7" w:rsidR="00D505EC" w:rsidRDefault="00D61C69" w:rsidP="00D505EC">
      <w:pPr>
        <w:pBdr>
          <w:bottom w:val="single" w:sz="4" w:space="1" w:color="auto"/>
        </w:pBdr>
        <w:spacing w:after="0"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Para ventiladores de mesa e teto, o Selo PROCEL é dado para estes produtos que obtenham a classificação A</w:t>
      </w:r>
      <w:r w:rsidR="00BF6B96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Para os modelos de três velocidades, o requerimento é de que o aparelho possua a classificação A em todas as 3 velocidades simultaneamente. </w:t>
      </w:r>
    </w:p>
    <w:p w14:paraId="08B80C19" w14:textId="77777777" w:rsidR="00D61C69" w:rsidRPr="006A75AB" w:rsidRDefault="00D61C69" w:rsidP="00D505EC">
      <w:pPr>
        <w:pBdr>
          <w:bottom w:val="single" w:sz="4" w:space="1" w:color="auto"/>
        </w:pBdr>
        <w:spacing w:after="0" w:line="300" w:lineRule="exact"/>
        <w:jc w:val="both"/>
        <w:rPr>
          <w:rFonts w:ascii="Arial" w:hAnsi="Arial" w:cs="Arial"/>
          <w:sz w:val="20"/>
        </w:rPr>
      </w:pPr>
    </w:p>
    <w:p w14:paraId="25B0EE35" w14:textId="0B723E54" w:rsidR="00D505EC" w:rsidRPr="005951D9" w:rsidRDefault="00D505EC" w:rsidP="00D505EC">
      <w:pPr>
        <w:spacing w:after="0" w:line="300" w:lineRule="exact"/>
        <w:jc w:val="both"/>
        <w:rPr>
          <w:rFonts w:ascii="Arial" w:hAnsi="Arial" w:cs="Arial"/>
          <w:sz w:val="20"/>
        </w:rPr>
      </w:pPr>
    </w:p>
    <w:p w14:paraId="6623D24A" w14:textId="77777777" w:rsidR="00D61C69" w:rsidRPr="002078FF" w:rsidRDefault="00D61C69" w:rsidP="00D61C69">
      <w:pPr>
        <w:pStyle w:val="Ttulo1"/>
        <w:spacing w:before="60" w:line="300" w:lineRule="exac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lastRenderedPageBreak/>
        <w:t>Recomendações</w:t>
      </w:r>
      <w:proofErr w:type="spellEnd"/>
      <w:r>
        <w:rPr>
          <w:rFonts w:ascii="Arial" w:hAnsi="Arial" w:cs="Arial"/>
          <w:lang w:val="en-GB"/>
        </w:rPr>
        <w:t xml:space="preserve"> e </w:t>
      </w:r>
      <w:proofErr w:type="spellStart"/>
      <w:r>
        <w:rPr>
          <w:rFonts w:ascii="Arial" w:hAnsi="Arial" w:cs="Arial"/>
          <w:lang w:val="en-GB"/>
        </w:rPr>
        <w:t>Suporte</w:t>
      </w:r>
      <w:proofErr w:type="spellEnd"/>
    </w:p>
    <w:p w14:paraId="7FDFF855" w14:textId="17461F01" w:rsidR="00D61C69" w:rsidRDefault="00D61C69" w:rsidP="00D61C69">
      <w:pPr>
        <w:pStyle w:val="Textodenotaderodap"/>
        <w:suppressAutoHyphens w:val="0"/>
        <w:spacing w:after="60" w:line="30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Se você gostaria de assistência adicional na utilização das informações aqui apresentadas nas suas próprias ações de </w:t>
      </w:r>
      <w:proofErr w:type="spellStart"/>
      <w:r w:rsidRPr="003271E1">
        <w:rPr>
          <w:rFonts w:ascii="Arial" w:hAnsi="Arial"/>
        </w:rPr>
        <w:t>procurement</w:t>
      </w:r>
      <w:proofErr w:type="spellEnd"/>
      <w:r>
        <w:rPr>
          <w:rFonts w:ascii="Arial" w:hAnsi="Arial"/>
        </w:rPr>
        <w:t xml:space="preserve"> ou mais informações sobre a </w:t>
      </w:r>
      <w:hyperlink r:id="rId16" w:history="1">
        <w:r>
          <w:rPr>
            <w:rStyle w:val="Hyperlink"/>
            <w:rFonts w:ascii="Arial" w:hAnsi="Arial"/>
          </w:rPr>
          <w:t>Topten.eco.br</w:t>
        </w:r>
      </w:hyperlink>
      <w:r>
        <w:rPr>
          <w:rFonts w:ascii="Arial" w:hAnsi="Arial"/>
        </w:rPr>
        <w:t xml:space="preserve">, </w:t>
      </w:r>
      <w:r w:rsidR="00FB4CFB">
        <w:rPr>
          <w:rFonts w:ascii="Arial" w:hAnsi="Arial"/>
        </w:rPr>
        <w:t>favor</w:t>
      </w:r>
      <w:r>
        <w:rPr>
          <w:rFonts w:ascii="Arial" w:hAnsi="Arial"/>
        </w:rPr>
        <w:t xml:space="preserve"> entrar em contato com nossa equipe nacional da </w:t>
      </w:r>
      <w:proofErr w:type="spellStart"/>
      <w:r>
        <w:rPr>
          <w:rFonts w:ascii="Arial" w:hAnsi="Arial"/>
        </w:rPr>
        <w:t>Topten</w:t>
      </w:r>
      <w:proofErr w:type="spellEnd"/>
      <w:r>
        <w:rPr>
          <w:rFonts w:ascii="Arial" w:hAnsi="Arial"/>
        </w:rPr>
        <w:t xml:space="preserve"> (os links estão em Topten.eco.br).</w:t>
      </w:r>
    </w:p>
    <w:p w14:paraId="4E46D575" w14:textId="69DC65C7" w:rsidR="00D61C69" w:rsidRDefault="00D61C69" w:rsidP="00D61C69">
      <w:pPr>
        <w:spacing w:line="30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Os sites do </w:t>
      </w:r>
      <w:hyperlink r:id="rId17" w:history="1">
        <w:r w:rsidRPr="00761F1F">
          <w:rPr>
            <w:rStyle w:val="Hyperlink"/>
            <w:rFonts w:ascii="Arial" w:hAnsi="Arial" w:cs="Arial"/>
            <w:sz w:val="20"/>
          </w:rPr>
          <w:t>PROCEL</w:t>
        </w:r>
      </w:hyperlink>
      <w:r>
        <w:rPr>
          <w:rFonts w:ascii="Arial" w:hAnsi="Arial" w:cs="Arial"/>
          <w:sz w:val="20"/>
        </w:rPr>
        <w:t xml:space="preserve"> e </w:t>
      </w:r>
      <w:hyperlink r:id="rId18" w:history="1">
        <w:r w:rsidRPr="00761F1F">
          <w:rPr>
            <w:rStyle w:val="Hyperlink"/>
            <w:rFonts w:ascii="Arial" w:hAnsi="Arial" w:cs="Arial"/>
            <w:sz w:val="20"/>
          </w:rPr>
          <w:t>INMETRO</w:t>
        </w:r>
      </w:hyperlink>
      <w:r w:rsidRPr="00C92615">
        <w:rPr>
          <w:rFonts w:ascii="Arial" w:hAnsi="Arial" w:cs="Arial"/>
          <w:sz w:val="20"/>
        </w:rPr>
        <w:t xml:space="preserve"> </w:t>
      </w:r>
      <w:r>
        <w:rPr>
          <w:rFonts w:ascii="Arial" w:hAnsi="Arial"/>
          <w:sz w:val="20"/>
        </w:rPr>
        <w:t>também contém informações legais valiosas, além de guias práticos</w:t>
      </w:r>
      <w:r w:rsidR="00FB4CFB">
        <w:rPr>
          <w:rFonts w:ascii="Arial" w:hAnsi="Arial"/>
          <w:sz w:val="20"/>
        </w:rPr>
        <w:t xml:space="preserve"> e critérios de seleção para um</w:t>
      </w:r>
      <w:r>
        <w:rPr>
          <w:rFonts w:ascii="Arial" w:hAnsi="Arial"/>
          <w:sz w:val="20"/>
        </w:rPr>
        <w:t>a</w:t>
      </w:r>
      <w:r w:rsidR="00FB4CF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gama de produtos e serviços comumente avaliados.</w:t>
      </w:r>
    </w:p>
    <w:p w14:paraId="1CBF8727" w14:textId="77777777" w:rsidR="002F0218" w:rsidRDefault="002F0218" w:rsidP="002F0218">
      <w:pPr>
        <w:pBdr>
          <w:bottom w:val="single" w:sz="4" w:space="1" w:color="auto"/>
        </w:pBdr>
        <w:spacing w:line="300" w:lineRule="exact"/>
        <w:jc w:val="both"/>
        <w:rPr>
          <w:rFonts w:ascii="Arial" w:hAnsi="Arial" w:cs="Arial"/>
          <w:sz w:val="20"/>
        </w:rPr>
      </w:pPr>
    </w:p>
    <w:p w14:paraId="77741BED" w14:textId="77777777" w:rsidR="002F0218" w:rsidRDefault="002F0218" w:rsidP="002F0218">
      <w:pPr>
        <w:pBdr>
          <w:bottom w:val="single" w:sz="4" w:space="1" w:color="auto"/>
        </w:pBdr>
        <w:spacing w:line="300" w:lineRule="exact"/>
        <w:jc w:val="both"/>
        <w:rPr>
          <w:rFonts w:ascii="Arial" w:hAnsi="Arial" w:cs="Arial"/>
          <w:sz w:val="20"/>
        </w:rPr>
      </w:pPr>
    </w:p>
    <w:p w14:paraId="3C604058" w14:textId="77777777" w:rsidR="002F0218" w:rsidRDefault="002F0218" w:rsidP="002F0218">
      <w:pPr>
        <w:pBdr>
          <w:bottom w:val="single" w:sz="4" w:space="1" w:color="auto"/>
        </w:pBdr>
        <w:spacing w:line="300" w:lineRule="exact"/>
        <w:jc w:val="both"/>
        <w:rPr>
          <w:rFonts w:ascii="Arial" w:hAnsi="Arial" w:cs="Arial"/>
          <w:sz w:val="20"/>
        </w:rPr>
      </w:pPr>
    </w:p>
    <w:p w14:paraId="53914383" w14:textId="77777777" w:rsidR="002F0218" w:rsidRDefault="002F0218" w:rsidP="002F0218">
      <w:pPr>
        <w:pBdr>
          <w:bottom w:val="single" w:sz="4" w:space="1" w:color="auto"/>
        </w:pBdr>
        <w:spacing w:line="300" w:lineRule="exact"/>
        <w:jc w:val="both"/>
        <w:rPr>
          <w:rFonts w:ascii="Arial" w:hAnsi="Arial" w:cs="Arial"/>
          <w:sz w:val="20"/>
        </w:rPr>
      </w:pPr>
    </w:p>
    <w:p w14:paraId="06D7E6BD" w14:textId="77777777" w:rsidR="002F0218" w:rsidRDefault="002F0218" w:rsidP="002F0218">
      <w:pPr>
        <w:pBdr>
          <w:bottom w:val="single" w:sz="4" w:space="1" w:color="auto"/>
        </w:pBdr>
        <w:spacing w:line="300" w:lineRule="exact"/>
        <w:jc w:val="both"/>
        <w:rPr>
          <w:rFonts w:ascii="Arial" w:hAnsi="Arial" w:cs="Arial"/>
          <w:sz w:val="20"/>
        </w:rPr>
      </w:pPr>
    </w:p>
    <w:p w14:paraId="23BB9496" w14:textId="77777777" w:rsidR="002F0218" w:rsidRDefault="002F0218" w:rsidP="002F0218">
      <w:pPr>
        <w:pBdr>
          <w:bottom w:val="single" w:sz="4" w:space="1" w:color="auto"/>
        </w:pBdr>
        <w:spacing w:line="300" w:lineRule="exact"/>
        <w:jc w:val="both"/>
        <w:rPr>
          <w:rFonts w:ascii="Arial" w:hAnsi="Arial" w:cs="Arial"/>
          <w:sz w:val="20"/>
        </w:rPr>
      </w:pPr>
    </w:p>
    <w:p w14:paraId="6E40139C" w14:textId="77777777" w:rsidR="002F0218" w:rsidRDefault="002F0218" w:rsidP="002F0218">
      <w:pPr>
        <w:pBdr>
          <w:bottom w:val="single" w:sz="4" w:space="1" w:color="auto"/>
        </w:pBdr>
        <w:spacing w:line="300" w:lineRule="exact"/>
        <w:jc w:val="both"/>
        <w:rPr>
          <w:rFonts w:ascii="Arial" w:hAnsi="Arial" w:cs="Arial"/>
          <w:sz w:val="20"/>
        </w:rPr>
      </w:pPr>
    </w:p>
    <w:p w14:paraId="2B3D2EB3" w14:textId="77777777" w:rsidR="002F0218" w:rsidRDefault="002F0218" w:rsidP="002F0218">
      <w:pPr>
        <w:pBdr>
          <w:bottom w:val="single" w:sz="4" w:space="1" w:color="auto"/>
        </w:pBdr>
        <w:spacing w:line="300" w:lineRule="exact"/>
        <w:jc w:val="both"/>
        <w:rPr>
          <w:rFonts w:ascii="Arial" w:hAnsi="Arial" w:cs="Arial"/>
          <w:sz w:val="20"/>
        </w:rPr>
      </w:pPr>
    </w:p>
    <w:p w14:paraId="65355993" w14:textId="77777777" w:rsidR="002F0218" w:rsidRDefault="002F0218" w:rsidP="002F0218">
      <w:pPr>
        <w:pBdr>
          <w:bottom w:val="single" w:sz="4" w:space="1" w:color="auto"/>
        </w:pBdr>
        <w:spacing w:line="300" w:lineRule="exact"/>
        <w:jc w:val="both"/>
        <w:rPr>
          <w:rFonts w:ascii="Arial" w:hAnsi="Arial" w:cs="Arial"/>
          <w:sz w:val="20"/>
        </w:rPr>
      </w:pPr>
    </w:p>
    <w:p w14:paraId="4ABA405B" w14:textId="77777777" w:rsidR="002F0218" w:rsidRDefault="002F0218" w:rsidP="002F0218">
      <w:pPr>
        <w:pBdr>
          <w:bottom w:val="single" w:sz="4" w:space="1" w:color="auto"/>
        </w:pBdr>
        <w:spacing w:line="300" w:lineRule="exact"/>
        <w:jc w:val="both"/>
        <w:rPr>
          <w:rFonts w:ascii="Arial" w:hAnsi="Arial" w:cs="Arial"/>
          <w:sz w:val="20"/>
        </w:rPr>
      </w:pPr>
    </w:p>
    <w:p w14:paraId="6643C8BC" w14:textId="77777777" w:rsidR="002F0218" w:rsidRDefault="002F0218" w:rsidP="002F0218">
      <w:pPr>
        <w:pBdr>
          <w:bottom w:val="single" w:sz="4" w:space="1" w:color="auto"/>
        </w:pBdr>
        <w:spacing w:line="300" w:lineRule="exact"/>
        <w:jc w:val="both"/>
        <w:rPr>
          <w:rFonts w:ascii="Arial" w:hAnsi="Arial" w:cs="Arial"/>
          <w:sz w:val="20"/>
        </w:rPr>
      </w:pPr>
    </w:p>
    <w:p w14:paraId="5178C0CB" w14:textId="77777777" w:rsidR="002F0218" w:rsidRDefault="002F0218" w:rsidP="002F0218">
      <w:pPr>
        <w:pBdr>
          <w:bottom w:val="single" w:sz="4" w:space="1" w:color="auto"/>
        </w:pBdr>
        <w:spacing w:line="300" w:lineRule="exact"/>
        <w:jc w:val="both"/>
        <w:rPr>
          <w:rFonts w:ascii="Arial" w:hAnsi="Arial" w:cs="Arial"/>
          <w:sz w:val="20"/>
        </w:rPr>
      </w:pPr>
    </w:p>
    <w:p w14:paraId="20890630" w14:textId="77777777" w:rsidR="002F0218" w:rsidRDefault="002F0218" w:rsidP="002F0218">
      <w:pPr>
        <w:pBdr>
          <w:bottom w:val="single" w:sz="4" w:space="1" w:color="auto"/>
        </w:pBdr>
        <w:spacing w:line="300" w:lineRule="exact"/>
        <w:jc w:val="both"/>
        <w:rPr>
          <w:rFonts w:ascii="Arial" w:hAnsi="Arial" w:cs="Arial"/>
          <w:sz w:val="20"/>
        </w:rPr>
      </w:pPr>
    </w:p>
    <w:p w14:paraId="43BF1C21" w14:textId="77777777" w:rsidR="002F0218" w:rsidRDefault="002F0218" w:rsidP="002F0218">
      <w:pPr>
        <w:pBdr>
          <w:bottom w:val="single" w:sz="4" w:space="1" w:color="auto"/>
        </w:pBdr>
        <w:spacing w:line="300" w:lineRule="exact"/>
        <w:jc w:val="both"/>
        <w:rPr>
          <w:rFonts w:ascii="Arial" w:hAnsi="Arial" w:cs="Arial"/>
          <w:sz w:val="20"/>
        </w:rPr>
      </w:pPr>
    </w:p>
    <w:p w14:paraId="15A6FCC7" w14:textId="77777777" w:rsidR="002F0218" w:rsidRDefault="002F0218" w:rsidP="002F0218">
      <w:pPr>
        <w:pBdr>
          <w:bottom w:val="single" w:sz="4" w:space="1" w:color="auto"/>
        </w:pBdr>
        <w:spacing w:line="300" w:lineRule="exact"/>
        <w:jc w:val="both"/>
        <w:rPr>
          <w:rFonts w:ascii="Arial" w:hAnsi="Arial" w:cs="Arial"/>
          <w:sz w:val="20"/>
        </w:rPr>
      </w:pPr>
    </w:p>
    <w:p w14:paraId="423C0927" w14:textId="77777777" w:rsidR="002F0218" w:rsidRDefault="002F0218" w:rsidP="002F0218">
      <w:pPr>
        <w:pBdr>
          <w:bottom w:val="single" w:sz="4" w:space="1" w:color="auto"/>
        </w:pBdr>
        <w:spacing w:line="300" w:lineRule="exact"/>
        <w:jc w:val="both"/>
        <w:rPr>
          <w:rFonts w:ascii="Arial" w:hAnsi="Arial" w:cs="Arial"/>
          <w:sz w:val="20"/>
        </w:rPr>
      </w:pPr>
    </w:p>
    <w:p w14:paraId="1437F31D" w14:textId="77777777" w:rsidR="002F0218" w:rsidRDefault="002F0218" w:rsidP="002F0218">
      <w:pPr>
        <w:pBdr>
          <w:bottom w:val="single" w:sz="4" w:space="1" w:color="auto"/>
        </w:pBdr>
        <w:spacing w:line="300" w:lineRule="exact"/>
        <w:jc w:val="both"/>
        <w:rPr>
          <w:rFonts w:ascii="Arial" w:hAnsi="Arial" w:cs="Arial"/>
          <w:sz w:val="20"/>
        </w:rPr>
      </w:pPr>
    </w:p>
    <w:p w14:paraId="41766020" w14:textId="77777777" w:rsidR="002F0218" w:rsidRDefault="002F0218" w:rsidP="002F0218">
      <w:pPr>
        <w:pBdr>
          <w:bottom w:val="single" w:sz="4" w:space="1" w:color="auto"/>
        </w:pBdr>
        <w:spacing w:line="300" w:lineRule="exact"/>
        <w:jc w:val="both"/>
        <w:rPr>
          <w:rFonts w:ascii="Arial" w:hAnsi="Arial" w:cs="Arial"/>
          <w:sz w:val="20"/>
        </w:rPr>
      </w:pPr>
    </w:p>
    <w:p w14:paraId="75527520" w14:textId="77777777" w:rsidR="002F0218" w:rsidRDefault="002F0218" w:rsidP="002F0218">
      <w:pPr>
        <w:pBdr>
          <w:bottom w:val="single" w:sz="4" w:space="1" w:color="auto"/>
        </w:pBdr>
        <w:spacing w:line="300" w:lineRule="exact"/>
        <w:jc w:val="both"/>
        <w:rPr>
          <w:rFonts w:ascii="Arial" w:hAnsi="Arial" w:cs="Arial"/>
          <w:sz w:val="20"/>
        </w:rPr>
      </w:pPr>
    </w:p>
    <w:p w14:paraId="77645418" w14:textId="77777777" w:rsidR="002F0218" w:rsidRDefault="002F0218" w:rsidP="002F0218">
      <w:pPr>
        <w:pBdr>
          <w:bottom w:val="single" w:sz="4" w:space="1" w:color="auto"/>
        </w:pBdr>
        <w:spacing w:line="300" w:lineRule="exact"/>
        <w:jc w:val="both"/>
        <w:rPr>
          <w:rFonts w:ascii="Arial" w:hAnsi="Arial" w:cs="Arial"/>
          <w:sz w:val="20"/>
        </w:rPr>
      </w:pPr>
    </w:p>
    <w:p w14:paraId="5EFB0624" w14:textId="77777777" w:rsidR="002F0218" w:rsidRDefault="002F0218" w:rsidP="002F0218">
      <w:pPr>
        <w:pBdr>
          <w:bottom w:val="single" w:sz="4" w:space="1" w:color="auto"/>
        </w:pBdr>
        <w:spacing w:line="300" w:lineRule="exact"/>
        <w:jc w:val="both"/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W w:w="88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7880"/>
      </w:tblGrid>
      <w:tr w:rsidR="002F0218" w:rsidRPr="00B016FC" w14:paraId="13D49BB2" w14:textId="77777777" w:rsidTr="003305E7">
        <w:trPr>
          <w:trHeight w:val="737"/>
        </w:trPr>
        <w:tc>
          <w:tcPr>
            <w:tcW w:w="964" w:type="dxa"/>
            <w:vAlign w:val="center"/>
          </w:tcPr>
          <w:p w14:paraId="7AB0B55C" w14:textId="77777777" w:rsidR="002F0218" w:rsidRPr="00DC4006" w:rsidRDefault="002F0218" w:rsidP="003305E7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8C5D3A">
              <w:rPr>
                <w:noProof/>
                <w:szCs w:val="24"/>
                <w:lang w:eastAsia="pt-BR"/>
              </w:rPr>
              <w:drawing>
                <wp:anchor distT="0" distB="0" distL="114300" distR="114300" simplePos="0" relativeHeight="251664384" behindDoc="0" locked="0" layoutInCell="1" allowOverlap="1" wp14:anchorId="0FA661A1" wp14:editId="7CFC0C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110490</wp:posOffset>
                  </wp:positionV>
                  <wp:extent cx="438785" cy="492760"/>
                  <wp:effectExtent l="0" t="0" r="5715" b="2540"/>
                  <wp:wrapNone/>
                  <wp:docPr id="22" name="Grafik 22" descr="WW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W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80" w:type="dxa"/>
            <w:vAlign w:val="center"/>
          </w:tcPr>
          <w:p w14:paraId="682A9496" w14:textId="77777777" w:rsidR="002F0218" w:rsidRDefault="002F0218" w:rsidP="003305E7">
            <w:pPr>
              <w:spacing w:after="0" w:line="180" w:lineRule="exact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</w:p>
          <w:p w14:paraId="44933C99" w14:textId="77777777" w:rsidR="002F0218" w:rsidRDefault="002F0218" w:rsidP="003305E7">
            <w:pPr>
              <w:spacing w:after="0" w:line="180" w:lineRule="exact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</w:p>
          <w:p w14:paraId="5F8887F5" w14:textId="77777777" w:rsidR="002F0218" w:rsidRPr="00F01F6C" w:rsidRDefault="002F0218" w:rsidP="003305E7">
            <w:pPr>
              <w:spacing w:after="0" w:line="180" w:lineRule="exact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A elaboração destas diretrizes teve apoio financeiro da WWF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Suiça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. A responsabilidade pelo conteúdo das diretrizes de compra da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Topten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é exclusivamente dos seus autores. </w:t>
            </w:r>
          </w:p>
        </w:tc>
      </w:tr>
    </w:tbl>
    <w:p w14:paraId="5E65BF66" w14:textId="77777777" w:rsidR="002F0218" w:rsidRDefault="002F0218" w:rsidP="002F0218">
      <w:pPr>
        <w:spacing w:line="300" w:lineRule="exact"/>
        <w:jc w:val="both"/>
        <w:rPr>
          <w:rFonts w:ascii="Arial" w:hAnsi="Arial" w:cs="Arial"/>
          <w:sz w:val="20"/>
        </w:rPr>
      </w:pPr>
    </w:p>
    <w:tbl>
      <w:tblPr>
        <w:tblW w:w="88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7880"/>
      </w:tblGrid>
      <w:tr w:rsidR="002F0218" w:rsidRPr="00B016FC" w14:paraId="7559C34D" w14:textId="77777777" w:rsidTr="003305E7">
        <w:trPr>
          <w:trHeight w:val="737"/>
        </w:trPr>
        <w:tc>
          <w:tcPr>
            <w:tcW w:w="964" w:type="dxa"/>
            <w:vAlign w:val="center"/>
          </w:tcPr>
          <w:p w14:paraId="006C8DB1" w14:textId="77777777" w:rsidR="002F0218" w:rsidRPr="00DC4006" w:rsidRDefault="002F0218" w:rsidP="003305E7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6"/>
                <w:szCs w:val="16"/>
                <w:lang w:eastAsia="pt-BR"/>
              </w:rPr>
              <w:drawing>
                <wp:inline distT="0" distB="0" distL="0" distR="0" wp14:anchorId="6C716D6B" wp14:editId="567F9496">
                  <wp:extent cx="552450" cy="371475"/>
                  <wp:effectExtent l="19050" t="0" r="0" b="0"/>
                  <wp:docPr id="14" name="Bild 15" descr="Ein Bild, das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d 15" descr="Ein Bild, das ClipAr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  <w:vAlign w:val="center"/>
          </w:tcPr>
          <w:p w14:paraId="5F846669" w14:textId="77777777" w:rsidR="002F0218" w:rsidRPr="00F01F6C" w:rsidRDefault="002F0218" w:rsidP="003305E7">
            <w:pPr>
              <w:spacing w:after="0" w:line="180" w:lineRule="exact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O </w:t>
            </w:r>
            <w:proofErr w:type="spellStart"/>
            <w:r w:rsidRPr="00F01F6C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Topten</w:t>
            </w:r>
            <w:proofErr w:type="spellEnd"/>
            <w:r w:rsidRPr="00F01F6C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ACT 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recebeu financiamento do programa </w:t>
            </w:r>
            <w:hyperlink r:id="rId21" w:history="1">
              <w:proofErr w:type="spellStart"/>
              <w:r>
                <w:rPr>
                  <w:rStyle w:val="Hyperlink"/>
                  <w:rFonts w:ascii="Arial" w:hAnsi="Arial" w:cs="Arial"/>
                  <w:sz w:val="15"/>
                  <w:szCs w:val="15"/>
                  <w:shd w:val="clear" w:color="auto" w:fill="FFFFFF"/>
                </w:rPr>
                <w:t>Programa</w:t>
              </w:r>
              <w:proofErr w:type="spellEnd"/>
              <w:r>
                <w:rPr>
                  <w:rStyle w:val="Hyperlink"/>
                  <w:rFonts w:ascii="Arial" w:hAnsi="Arial" w:cs="Arial"/>
                  <w:sz w:val="15"/>
                  <w:szCs w:val="15"/>
                  <w:shd w:val="clear" w:color="auto" w:fill="FFFFFF"/>
                </w:rPr>
                <w:t xml:space="preserve"> de Pesquisa e Inovação </w:t>
              </w:r>
              <w:proofErr w:type="spellStart"/>
              <w:r>
                <w:rPr>
                  <w:rStyle w:val="Hyperlink"/>
                  <w:rFonts w:ascii="Arial" w:hAnsi="Arial" w:cs="Arial"/>
                  <w:sz w:val="15"/>
                  <w:szCs w:val="15"/>
                  <w:shd w:val="clear" w:color="auto" w:fill="FFFFFF"/>
                </w:rPr>
                <w:t>Horizon</w:t>
              </w:r>
              <w:proofErr w:type="spellEnd"/>
              <w:r>
                <w:rPr>
                  <w:rStyle w:val="Hyperlink"/>
                  <w:rFonts w:ascii="Arial" w:hAnsi="Arial" w:cs="Arial"/>
                  <w:sz w:val="15"/>
                  <w:szCs w:val="15"/>
                  <w:shd w:val="clear" w:color="auto" w:fill="FFFFFF"/>
                </w:rPr>
                <w:t xml:space="preserve"> 2020 da União Europeia</w:t>
              </w:r>
            </w:hyperlink>
            <w:r>
              <w:rPr>
                <w:rStyle w:val="Hyperlink"/>
                <w:rFonts w:ascii="Arial" w:hAnsi="Arial" w:cs="Arial"/>
                <w:sz w:val="15"/>
                <w:szCs w:val="15"/>
                <w:shd w:val="clear" w:color="auto" w:fill="FFFFFF"/>
              </w:rPr>
              <w:t>,</w:t>
            </w:r>
            <w:r w:rsidRPr="00F01F6C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sob o acordo 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nº</w:t>
            </w:r>
            <w:r w:rsidRPr="00F01F6C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649647. 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A responsabilidade pelo conteúdo das Diretrizes de Compra da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Topten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Pro</w:t>
            </w:r>
            <w:r w:rsidRPr="00F01F6C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The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é dos seus autores. Elas não necessariamente refletem as opiniões da União Europeia. Nem o EASME nem a Comissão Europeia e seus parceiros de projeto são responsáveis por quaisquer usos que podem ser feitos com as informações aqui contidas.</w:t>
            </w:r>
          </w:p>
        </w:tc>
      </w:tr>
    </w:tbl>
    <w:p w14:paraId="72AAA313" w14:textId="62AC1CF6" w:rsidR="008327BA" w:rsidRDefault="008327BA" w:rsidP="00D61C69">
      <w:pPr>
        <w:pStyle w:val="Textodenotaderodap"/>
        <w:suppressAutoHyphens w:val="0"/>
        <w:spacing w:after="60" w:line="300" w:lineRule="exact"/>
        <w:jc w:val="both"/>
        <w:rPr>
          <w:rFonts w:ascii="Arial" w:hAnsi="Arial"/>
        </w:rPr>
      </w:pPr>
    </w:p>
    <w:sectPr w:rsidR="008327BA" w:rsidSect="008A07D3">
      <w:headerReference w:type="default" r:id="rId22"/>
      <w:footerReference w:type="default" r:id="rId23"/>
      <w:pgSz w:w="11906" w:h="16838"/>
      <w:pgMar w:top="1560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B8E05" w14:textId="77777777" w:rsidR="00AB3036" w:rsidRDefault="00AB3036">
      <w:pPr>
        <w:spacing w:after="0"/>
      </w:pPr>
      <w:r>
        <w:separator/>
      </w:r>
    </w:p>
  </w:endnote>
  <w:endnote w:type="continuationSeparator" w:id="0">
    <w:p w14:paraId="4BA8233C" w14:textId="77777777" w:rsidR="00AB3036" w:rsidRDefault="00AB30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Serif L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DF070" w14:textId="77777777" w:rsidR="00D41090" w:rsidRPr="00996DF5" w:rsidRDefault="00D41090" w:rsidP="00996DF5">
    <w:pPr>
      <w:pStyle w:val="Rodap"/>
      <w:pBdr>
        <w:bottom w:val="single" w:sz="4" w:space="1" w:color="auto"/>
      </w:pBdr>
      <w:tabs>
        <w:tab w:val="left" w:pos="9072"/>
      </w:tabs>
      <w:ind w:right="-46"/>
      <w:rPr>
        <w:rFonts w:ascii="Arial" w:hAnsi="Arial" w:cs="Arial"/>
        <w:sz w:val="4"/>
        <w:szCs w:val="4"/>
        <w:lang w:val="pt-PT"/>
      </w:rPr>
    </w:pPr>
  </w:p>
  <w:p w14:paraId="306DD6B9" w14:textId="77777777" w:rsidR="00D41090" w:rsidRPr="00296A05" w:rsidRDefault="00CD75CC" w:rsidP="00296A05">
    <w:pPr>
      <w:pStyle w:val="Rodap"/>
      <w:framePr w:wrap="around" w:vAnchor="text" w:hAnchor="page" w:x="10411" w:y="27"/>
      <w:rPr>
        <w:rStyle w:val="Nmerodepgina"/>
        <w:rFonts w:ascii="Arial" w:hAnsi="Arial"/>
        <w:sz w:val="18"/>
        <w:szCs w:val="18"/>
      </w:rPr>
    </w:pPr>
    <w:r w:rsidRPr="00296A05">
      <w:rPr>
        <w:rStyle w:val="Nmerodepgina"/>
        <w:rFonts w:ascii="Arial" w:hAnsi="Arial"/>
        <w:sz w:val="18"/>
        <w:szCs w:val="18"/>
      </w:rPr>
      <w:fldChar w:fldCharType="begin"/>
    </w:r>
    <w:r w:rsidR="00D41090" w:rsidRPr="00296A05">
      <w:rPr>
        <w:rStyle w:val="Nmerodepgina"/>
        <w:rFonts w:ascii="Arial" w:hAnsi="Arial"/>
        <w:sz w:val="18"/>
        <w:szCs w:val="18"/>
      </w:rPr>
      <w:instrText xml:space="preserve">PAGE  </w:instrText>
    </w:r>
    <w:r w:rsidRPr="00296A05">
      <w:rPr>
        <w:rStyle w:val="Nmerodepgina"/>
        <w:rFonts w:ascii="Arial" w:hAnsi="Arial"/>
        <w:sz w:val="18"/>
        <w:szCs w:val="18"/>
      </w:rPr>
      <w:fldChar w:fldCharType="separate"/>
    </w:r>
    <w:r w:rsidR="002F0218">
      <w:rPr>
        <w:rStyle w:val="Nmerodepgina"/>
        <w:rFonts w:ascii="Arial" w:hAnsi="Arial"/>
        <w:noProof/>
        <w:sz w:val="18"/>
        <w:szCs w:val="18"/>
      </w:rPr>
      <w:t>4</w:t>
    </w:r>
    <w:r w:rsidRPr="00296A05">
      <w:rPr>
        <w:rStyle w:val="Nmerodepgina"/>
        <w:rFonts w:ascii="Arial" w:hAnsi="Arial"/>
        <w:sz w:val="18"/>
        <w:szCs w:val="18"/>
      </w:rPr>
      <w:fldChar w:fldCharType="end"/>
    </w:r>
  </w:p>
  <w:tbl>
    <w:tblPr>
      <w:tblW w:w="96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4"/>
    </w:tblGrid>
    <w:tr w:rsidR="00316BB8" w:rsidRPr="00B016FC" w14:paraId="26C25B98" w14:textId="77777777" w:rsidTr="00316BB8">
      <w:trPr>
        <w:trHeight w:val="737"/>
      </w:trPr>
      <w:tc>
        <w:tcPr>
          <w:tcW w:w="964" w:type="dxa"/>
          <w:vAlign w:val="center"/>
        </w:tcPr>
        <w:p w14:paraId="00D34F7A" w14:textId="7A939D83" w:rsidR="00316BB8" w:rsidRPr="00DC4006" w:rsidRDefault="00316BB8" w:rsidP="00DC4006">
          <w:pPr>
            <w:spacing w:after="0"/>
            <w:rPr>
              <w:rFonts w:ascii="Arial" w:hAnsi="Arial"/>
              <w:sz w:val="16"/>
              <w:szCs w:val="16"/>
            </w:rPr>
          </w:pPr>
        </w:p>
      </w:tc>
    </w:tr>
  </w:tbl>
  <w:p w14:paraId="0940A80B" w14:textId="77777777" w:rsidR="00D41090" w:rsidRPr="00A01D2C" w:rsidRDefault="00D41090" w:rsidP="00142F00">
    <w:pPr>
      <w:spacing w:after="0"/>
      <w:rPr>
        <w:rFonts w:ascii="Arial" w:hAnsi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DC84C" w14:textId="77777777" w:rsidR="00AB3036" w:rsidRDefault="00AB3036">
      <w:pPr>
        <w:spacing w:after="0"/>
      </w:pPr>
      <w:r>
        <w:separator/>
      </w:r>
    </w:p>
  </w:footnote>
  <w:footnote w:type="continuationSeparator" w:id="0">
    <w:p w14:paraId="2665A92F" w14:textId="77777777" w:rsidR="00AB3036" w:rsidRDefault="00AB30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293"/>
      <w:gridCol w:w="2944"/>
      <w:gridCol w:w="1676"/>
      <w:gridCol w:w="2113"/>
    </w:tblGrid>
    <w:tr w:rsidR="00BC5E94" w:rsidRPr="008E1B27" w14:paraId="4951FF27" w14:textId="77777777" w:rsidTr="008E1B27">
      <w:tc>
        <w:tcPr>
          <w:tcW w:w="2333" w:type="dxa"/>
          <w:vAlign w:val="center"/>
        </w:tcPr>
        <w:p w14:paraId="3B9A46B5" w14:textId="24395D1E" w:rsidR="00D41090" w:rsidRPr="00710F4A" w:rsidRDefault="00BC5E94" w:rsidP="008E1B27">
          <w:pPr>
            <w:pStyle w:val="Cabealho"/>
            <w:jc w:val="center"/>
            <w:rPr>
              <w:rFonts w:ascii="Arial" w:hAnsi="Arial"/>
              <w:b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4F06910D" wp14:editId="226A709B">
                <wp:extent cx="412735" cy="480985"/>
                <wp:effectExtent l="0" t="0" r="6985" b="0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336" t="7149" r="25096" b="9438"/>
                        <a:stretch/>
                      </pic:blipFill>
                      <pic:spPr bwMode="auto">
                        <a:xfrm>
                          <a:off x="0" y="0"/>
                          <a:ext cx="432260" cy="503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0" w:type="dxa"/>
          <w:vAlign w:val="center"/>
        </w:tcPr>
        <w:p w14:paraId="28976C9D" w14:textId="77777777" w:rsidR="00D41090" w:rsidRPr="00710F4A" w:rsidRDefault="00D41090" w:rsidP="008E1B27">
          <w:pPr>
            <w:pStyle w:val="Cabealho"/>
            <w:rPr>
              <w:rFonts w:ascii="Arial" w:hAnsi="Arial"/>
              <w:b/>
              <w:sz w:val="28"/>
              <w:szCs w:val="28"/>
            </w:rPr>
          </w:pPr>
        </w:p>
      </w:tc>
      <w:tc>
        <w:tcPr>
          <w:tcW w:w="1689" w:type="dxa"/>
          <w:vAlign w:val="center"/>
        </w:tcPr>
        <w:p w14:paraId="542E9B3A" w14:textId="2FB7B020" w:rsidR="00D41090" w:rsidRPr="00710F4A" w:rsidRDefault="00647F7D" w:rsidP="008E1B27">
          <w:pPr>
            <w:pStyle w:val="Cabealho"/>
            <w:jc w:val="center"/>
            <w:rPr>
              <w:rFonts w:ascii="Arial" w:hAnsi="Arial"/>
              <w:b/>
              <w:sz w:val="28"/>
              <w:szCs w:val="28"/>
            </w:rPr>
          </w:pPr>
          <w:r w:rsidRPr="00647F7D">
            <w:rPr>
              <w:rFonts w:ascii="Arial" w:hAnsi="Arial"/>
              <w:b/>
              <w:noProof/>
              <w:sz w:val="28"/>
              <w:szCs w:val="28"/>
              <w:lang w:eastAsia="pt-BR"/>
            </w:rPr>
            <w:drawing>
              <wp:inline distT="0" distB="0" distL="0" distR="0" wp14:anchorId="039E4312" wp14:editId="6DF3740B">
                <wp:extent cx="619125" cy="685800"/>
                <wp:effectExtent l="0" t="0" r="9525" b="0"/>
                <wp:docPr id="2" name="Imagem 2" descr="C:\Users\Inspiron\Downloads\thumbnail_PastedGraphic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nspiron\Downloads\thumbnail_PastedGraphic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6" w:type="dxa"/>
          <w:vAlign w:val="center"/>
        </w:tcPr>
        <w:p w14:paraId="1B05D1E5" w14:textId="77777777" w:rsidR="00D41090" w:rsidRPr="00710F4A" w:rsidRDefault="00D41090" w:rsidP="008E1B27">
          <w:pPr>
            <w:pStyle w:val="Cabealho"/>
            <w:jc w:val="center"/>
            <w:rPr>
              <w:rFonts w:ascii="Arial" w:hAnsi="Arial"/>
              <w:b/>
              <w:sz w:val="28"/>
              <w:szCs w:val="28"/>
            </w:rPr>
          </w:pPr>
        </w:p>
      </w:tc>
    </w:tr>
  </w:tbl>
  <w:p w14:paraId="69B66783" w14:textId="77777777" w:rsidR="00D41090" w:rsidRPr="008E1B27" w:rsidRDefault="00D41090" w:rsidP="004E1FDD">
    <w:pPr>
      <w:pStyle w:val="Cabealho"/>
      <w:pBdr>
        <w:bottom w:val="single" w:sz="4" w:space="1" w:color="auto"/>
      </w:pBdr>
      <w:rPr>
        <w:rFonts w:ascii="Arial" w:hAnsi="Arial" w:cs="Arial"/>
        <w:sz w:val="12"/>
        <w:szCs w:val="12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6E0B2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E"/>
    <w:multiLevelType w:val="singleLevel"/>
    <w:tmpl w:val="96F22AFC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02D3193D"/>
    <w:multiLevelType w:val="hybridMultilevel"/>
    <w:tmpl w:val="FC7CE794"/>
    <w:lvl w:ilvl="0" w:tplc="26D41BE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D29E1"/>
    <w:multiLevelType w:val="hybridMultilevel"/>
    <w:tmpl w:val="91A6F2C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B1326"/>
    <w:multiLevelType w:val="hybridMultilevel"/>
    <w:tmpl w:val="2E20C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F559E"/>
    <w:multiLevelType w:val="hybridMultilevel"/>
    <w:tmpl w:val="893E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224EC"/>
    <w:multiLevelType w:val="hybridMultilevel"/>
    <w:tmpl w:val="E910C7DC"/>
    <w:lvl w:ilvl="0" w:tplc="B9CC7344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F356E"/>
    <w:multiLevelType w:val="hybridMultilevel"/>
    <w:tmpl w:val="EADA7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121F2"/>
    <w:multiLevelType w:val="hybridMultilevel"/>
    <w:tmpl w:val="ADAE6BA4"/>
    <w:lvl w:ilvl="0" w:tplc="26D41BE4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24B3C"/>
    <w:multiLevelType w:val="hybridMultilevel"/>
    <w:tmpl w:val="88C209D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A110A"/>
    <w:multiLevelType w:val="hybridMultilevel"/>
    <w:tmpl w:val="B0FE9036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0B0194"/>
    <w:multiLevelType w:val="multilevel"/>
    <w:tmpl w:val="53C2D3D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Restart w:val="0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7B7747D5"/>
    <w:multiLevelType w:val="hybridMultilevel"/>
    <w:tmpl w:val="DB12D114"/>
    <w:lvl w:ilvl="0" w:tplc="26D41BE4">
      <w:start w:val="1"/>
      <w:numFmt w:val="bullet"/>
      <w:lvlText w:val=""/>
      <w:lvlJc w:val="left"/>
      <w:pPr>
        <w:ind w:left="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13">
    <w:nsid w:val="7C731280"/>
    <w:multiLevelType w:val="singleLevel"/>
    <w:tmpl w:val="EA58E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14">
    <w:nsid w:val="7EC81942"/>
    <w:multiLevelType w:val="hybridMultilevel"/>
    <w:tmpl w:val="57722F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"/>
  </w:num>
  <w:num w:numId="6">
    <w:abstractNumId w:val="13"/>
  </w:num>
  <w:num w:numId="7">
    <w:abstractNumId w:val="5"/>
  </w:num>
  <w:num w:numId="8">
    <w:abstractNumId w:val="0"/>
  </w:num>
  <w:num w:numId="9">
    <w:abstractNumId w:val="12"/>
  </w:num>
  <w:num w:numId="10">
    <w:abstractNumId w:val="2"/>
  </w:num>
  <w:num w:numId="11">
    <w:abstractNumId w:val="3"/>
  </w:num>
  <w:num w:numId="12">
    <w:abstractNumId w:val="8"/>
  </w:num>
  <w:num w:numId="13">
    <w:abstractNumId w:val="7"/>
  </w:num>
  <w:num w:numId="14">
    <w:abstractNumId w:val="10"/>
  </w:num>
  <w:num w:numId="15">
    <w:abstractNumId w:val="4"/>
  </w:num>
  <w:num w:numId="16">
    <w:abstractNumId w:val="14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56"/>
    <w:rsid w:val="00004743"/>
    <w:rsid w:val="00006FE6"/>
    <w:rsid w:val="00007B29"/>
    <w:rsid w:val="00011045"/>
    <w:rsid w:val="00023B3E"/>
    <w:rsid w:val="000278BB"/>
    <w:rsid w:val="00046431"/>
    <w:rsid w:val="0005209D"/>
    <w:rsid w:val="000525D3"/>
    <w:rsid w:val="0005657F"/>
    <w:rsid w:val="0005707C"/>
    <w:rsid w:val="000632A8"/>
    <w:rsid w:val="00070A04"/>
    <w:rsid w:val="000758FE"/>
    <w:rsid w:val="00081BC8"/>
    <w:rsid w:val="00095750"/>
    <w:rsid w:val="000A4B81"/>
    <w:rsid w:val="000B3451"/>
    <w:rsid w:val="000C383A"/>
    <w:rsid w:val="000C48B5"/>
    <w:rsid w:val="000D0036"/>
    <w:rsid w:val="000D392B"/>
    <w:rsid w:val="000D55F5"/>
    <w:rsid w:val="000D6800"/>
    <w:rsid w:val="000E36E5"/>
    <w:rsid w:val="000E6702"/>
    <w:rsid w:val="00102E34"/>
    <w:rsid w:val="00105568"/>
    <w:rsid w:val="00113DEF"/>
    <w:rsid w:val="0011618D"/>
    <w:rsid w:val="00131B4A"/>
    <w:rsid w:val="00132CB1"/>
    <w:rsid w:val="0013640E"/>
    <w:rsid w:val="0014105A"/>
    <w:rsid w:val="00142F00"/>
    <w:rsid w:val="00154D6C"/>
    <w:rsid w:val="00157698"/>
    <w:rsid w:val="00160F9B"/>
    <w:rsid w:val="00167CE1"/>
    <w:rsid w:val="00170393"/>
    <w:rsid w:val="0017592B"/>
    <w:rsid w:val="001778A0"/>
    <w:rsid w:val="00181031"/>
    <w:rsid w:val="001903D4"/>
    <w:rsid w:val="001925CF"/>
    <w:rsid w:val="00194B36"/>
    <w:rsid w:val="001A2416"/>
    <w:rsid w:val="001A4A2E"/>
    <w:rsid w:val="001D6947"/>
    <w:rsid w:val="001E5823"/>
    <w:rsid w:val="001F06C2"/>
    <w:rsid w:val="001F4963"/>
    <w:rsid w:val="001F5264"/>
    <w:rsid w:val="001F5DFE"/>
    <w:rsid w:val="0020787B"/>
    <w:rsid w:val="002078FF"/>
    <w:rsid w:val="00213C67"/>
    <w:rsid w:val="002174B9"/>
    <w:rsid w:val="002209D9"/>
    <w:rsid w:val="00223A4C"/>
    <w:rsid w:val="00232C87"/>
    <w:rsid w:val="002360C1"/>
    <w:rsid w:val="00242D51"/>
    <w:rsid w:val="00244AEF"/>
    <w:rsid w:val="00255ED4"/>
    <w:rsid w:val="002571A2"/>
    <w:rsid w:val="00267108"/>
    <w:rsid w:val="00267EF6"/>
    <w:rsid w:val="00270BFA"/>
    <w:rsid w:val="00281B1E"/>
    <w:rsid w:val="00281F89"/>
    <w:rsid w:val="00285EDC"/>
    <w:rsid w:val="00295C55"/>
    <w:rsid w:val="00296A05"/>
    <w:rsid w:val="0029740A"/>
    <w:rsid w:val="002A7DA0"/>
    <w:rsid w:val="002B0D8E"/>
    <w:rsid w:val="002B32E7"/>
    <w:rsid w:val="002B6532"/>
    <w:rsid w:val="002D364D"/>
    <w:rsid w:val="002D59FD"/>
    <w:rsid w:val="002D7092"/>
    <w:rsid w:val="002D751A"/>
    <w:rsid w:val="002E2E1D"/>
    <w:rsid w:val="002E2F97"/>
    <w:rsid w:val="002F0218"/>
    <w:rsid w:val="002F1365"/>
    <w:rsid w:val="00301480"/>
    <w:rsid w:val="003042AC"/>
    <w:rsid w:val="00316BB8"/>
    <w:rsid w:val="00321F6A"/>
    <w:rsid w:val="0034080D"/>
    <w:rsid w:val="0034274A"/>
    <w:rsid w:val="00346C72"/>
    <w:rsid w:val="0036447E"/>
    <w:rsid w:val="003655EC"/>
    <w:rsid w:val="00366B1F"/>
    <w:rsid w:val="00372D0A"/>
    <w:rsid w:val="0037762B"/>
    <w:rsid w:val="00380E69"/>
    <w:rsid w:val="00381E01"/>
    <w:rsid w:val="00381E56"/>
    <w:rsid w:val="003833CF"/>
    <w:rsid w:val="0038685B"/>
    <w:rsid w:val="00397CA1"/>
    <w:rsid w:val="003A3669"/>
    <w:rsid w:val="003A7991"/>
    <w:rsid w:val="003B0C41"/>
    <w:rsid w:val="003B4A54"/>
    <w:rsid w:val="003B65FE"/>
    <w:rsid w:val="003C4209"/>
    <w:rsid w:val="003D48D5"/>
    <w:rsid w:val="003D7BFB"/>
    <w:rsid w:val="003E6E97"/>
    <w:rsid w:val="003F142C"/>
    <w:rsid w:val="003F1A68"/>
    <w:rsid w:val="003F2DD5"/>
    <w:rsid w:val="003F4212"/>
    <w:rsid w:val="00404B55"/>
    <w:rsid w:val="0041654B"/>
    <w:rsid w:val="00431AC9"/>
    <w:rsid w:val="00433067"/>
    <w:rsid w:val="004373EA"/>
    <w:rsid w:val="00437F34"/>
    <w:rsid w:val="00441E01"/>
    <w:rsid w:val="00442F8B"/>
    <w:rsid w:val="0045481D"/>
    <w:rsid w:val="0045704B"/>
    <w:rsid w:val="00457F2E"/>
    <w:rsid w:val="00462084"/>
    <w:rsid w:val="00462B70"/>
    <w:rsid w:val="00464A67"/>
    <w:rsid w:val="0047034C"/>
    <w:rsid w:val="004742A3"/>
    <w:rsid w:val="004750F6"/>
    <w:rsid w:val="0048259D"/>
    <w:rsid w:val="00482E64"/>
    <w:rsid w:val="00483E25"/>
    <w:rsid w:val="004859EC"/>
    <w:rsid w:val="00496C11"/>
    <w:rsid w:val="004A09EB"/>
    <w:rsid w:val="004A114E"/>
    <w:rsid w:val="004A2BFA"/>
    <w:rsid w:val="004A353D"/>
    <w:rsid w:val="004A4005"/>
    <w:rsid w:val="004B2D67"/>
    <w:rsid w:val="004B57E9"/>
    <w:rsid w:val="004C209F"/>
    <w:rsid w:val="004C2F17"/>
    <w:rsid w:val="004C6047"/>
    <w:rsid w:val="004D4EEC"/>
    <w:rsid w:val="004E1FDD"/>
    <w:rsid w:val="004F1319"/>
    <w:rsid w:val="004F4A43"/>
    <w:rsid w:val="004F5584"/>
    <w:rsid w:val="00501030"/>
    <w:rsid w:val="00507D52"/>
    <w:rsid w:val="00514626"/>
    <w:rsid w:val="00515212"/>
    <w:rsid w:val="00515DBA"/>
    <w:rsid w:val="00525472"/>
    <w:rsid w:val="00525AE9"/>
    <w:rsid w:val="00535EE6"/>
    <w:rsid w:val="00541E68"/>
    <w:rsid w:val="005447F7"/>
    <w:rsid w:val="00544871"/>
    <w:rsid w:val="005456AC"/>
    <w:rsid w:val="00546181"/>
    <w:rsid w:val="00552477"/>
    <w:rsid w:val="005539CB"/>
    <w:rsid w:val="005542CA"/>
    <w:rsid w:val="0055598C"/>
    <w:rsid w:val="00555A5F"/>
    <w:rsid w:val="00555A9E"/>
    <w:rsid w:val="00562A2F"/>
    <w:rsid w:val="00565384"/>
    <w:rsid w:val="00567065"/>
    <w:rsid w:val="005944B8"/>
    <w:rsid w:val="005951D9"/>
    <w:rsid w:val="0059594F"/>
    <w:rsid w:val="005B0D66"/>
    <w:rsid w:val="005B3240"/>
    <w:rsid w:val="005B5AB6"/>
    <w:rsid w:val="005C19C7"/>
    <w:rsid w:val="005D0929"/>
    <w:rsid w:val="005D2D5C"/>
    <w:rsid w:val="005D552C"/>
    <w:rsid w:val="005D5963"/>
    <w:rsid w:val="005E2503"/>
    <w:rsid w:val="00604196"/>
    <w:rsid w:val="00607CC4"/>
    <w:rsid w:val="0061135C"/>
    <w:rsid w:val="00625158"/>
    <w:rsid w:val="00627557"/>
    <w:rsid w:val="00627A78"/>
    <w:rsid w:val="00634B5E"/>
    <w:rsid w:val="00640A82"/>
    <w:rsid w:val="006429B4"/>
    <w:rsid w:val="00647F7D"/>
    <w:rsid w:val="0065155E"/>
    <w:rsid w:val="006575CF"/>
    <w:rsid w:val="006624F4"/>
    <w:rsid w:val="00670DBF"/>
    <w:rsid w:val="00670DE1"/>
    <w:rsid w:val="006752FB"/>
    <w:rsid w:val="00680CFD"/>
    <w:rsid w:val="006822A1"/>
    <w:rsid w:val="00682404"/>
    <w:rsid w:val="0068378A"/>
    <w:rsid w:val="0068460C"/>
    <w:rsid w:val="00685AE6"/>
    <w:rsid w:val="006A75AB"/>
    <w:rsid w:val="006B19B8"/>
    <w:rsid w:val="006B3D45"/>
    <w:rsid w:val="006C102A"/>
    <w:rsid w:val="006C715F"/>
    <w:rsid w:val="006C7C69"/>
    <w:rsid w:val="006D44C6"/>
    <w:rsid w:val="006D7495"/>
    <w:rsid w:val="006E37B6"/>
    <w:rsid w:val="006E7CD3"/>
    <w:rsid w:val="006F412B"/>
    <w:rsid w:val="00710461"/>
    <w:rsid w:val="00710F4A"/>
    <w:rsid w:val="0071199A"/>
    <w:rsid w:val="0071352B"/>
    <w:rsid w:val="00721BDD"/>
    <w:rsid w:val="007240DF"/>
    <w:rsid w:val="007328B8"/>
    <w:rsid w:val="00733E2C"/>
    <w:rsid w:val="00734AE2"/>
    <w:rsid w:val="00743123"/>
    <w:rsid w:val="00744A46"/>
    <w:rsid w:val="00744E9D"/>
    <w:rsid w:val="0074654B"/>
    <w:rsid w:val="00750174"/>
    <w:rsid w:val="00751464"/>
    <w:rsid w:val="00761F1F"/>
    <w:rsid w:val="00764F94"/>
    <w:rsid w:val="0076514F"/>
    <w:rsid w:val="00771144"/>
    <w:rsid w:val="007747FD"/>
    <w:rsid w:val="00775972"/>
    <w:rsid w:val="007806F8"/>
    <w:rsid w:val="00783C8A"/>
    <w:rsid w:val="007850B3"/>
    <w:rsid w:val="0078736A"/>
    <w:rsid w:val="00787F36"/>
    <w:rsid w:val="007A160B"/>
    <w:rsid w:val="007A385A"/>
    <w:rsid w:val="007A62C7"/>
    <w:rsid w:val="007A7D10"/>
    <w:rsid w:val="007B75AA"/>
    <w:rsid w:val="007C0B3C"/>
    <w:rsid w:val="007C2A84"/>
    <w:rsid w:val="007D0F14"/>
    <w:rsid w:val="007D36DC"/>
    <w:rsid w:val="007E3A0D"/>
    <w:rsid w:val="0080461F"/>
    <w:rsid w:val="008130B6"/>
    <w:rsid w:val="008250F5"/>
    <w:rsid w:val="00825133"/>
    <w:rsid w:val="008327BA"/>
    <w:rsid w:val="00833122"/>
    <w:rsid w:val="008339A6"/>
    <w:rsid w:val="008369AF"/>
    <w:rsid w:val="00841188"/>
    <w:rsid w:val="008421DF"/>
    <w:rsid w:val="0085166A"/>
    <w:rsid w:val="008564C1"/>
    <w:rsid w:val="00856E16"/>
    <w:rsid w:val="0086036F"/>
    <w:rsid w:val="0086392D"/>
    <w:rsid w:val="00864E57"/>
    <w:rsid w:val="00865D58"/>
    <w:rsid w:val="008711B8"/>
    <w:rsid w:val="008716EF"/>
    <w:rsid w:val="0087774D"/>
    <w:rsid w:val="00877A12"/>
    <w:rsid w:val="00884407"/>
    <w:rsid w:val="00885896"/>
    <w:rsid w:val="00894556"/>
    <w:rsid w:val="008950BC"/>
    <w:rsid w:val="00896766"/>
    <w:rsid w:val="008A07D3"/>
    <w:rsid w:val="008A2B83"/>
    <w:rsid w:val="008A3D1F"/>
    <w:rsid w:val="008A4D00"/>
    <w:rsid w:val="008B04A7"/>
    <w:rsid w:val="008B16A9"/>
    <w:rsid w:val="008B2704"/>
    <w:rsid w:val="008B4EFA"/>
    <w:rsid w:val="008B6EBF"/>
    <w:rsid w:val="008C5ECC"/>
    <w:rsid w:val="008D003B"/>
    <w:rsid w:val="008E1B27"/>
    <w:rsid w:val="008F269A"/>
    <w:rsid w:val="008F796D"/>
    <w:rsid w:val="008F7D30"/>
    <w:rsid w:val="00901654"/>
    <w:rsid w:val="009059BF"/>
    <w:rsid w:val="009078CA"/>
    <w:rsid w:val="00913AD3"/>
    <w:rsid w:val="00917921"/>
    <w:rsid w:val="009243C8"/>
    <w:rsid w:val="00926075"/>
    <w:rsid w:val="00930473"/>
    <w:rsid w:val="0094105D"/>
    <w:rsid w:val="00941233"/>
    <w:rsid w:val="009434B6"/>
    <w:rsid w:val="00947507"/>
    <w:rsid w:val="009534D2"/>
    <w:rsid w:val="00953F83"/>
    <w:rsid w:val="00963F8B"/>
    <w:rsid w:val="00977AF6"/>
    <w:rsid w:val="009813E1"/>
    <w:rsid w:val="009817C0"/>
    <w:rsid w:val="00983032"/>
    <w:rsid w:val="0099637D"/>
    <w:rsid w:val="00996DF5"/>
    <w:rsid w:val="009A40D0"/>
    <w:rsid w:val="009A6FC8"/>
    <w:rsid w:val="009B2963"/>
    <w:rsid w:val="009C2B07"/>
    <w:rsid w:val="009D2167"/>
    <w:rsid w:val="009D6441"/>
    <w:rsid w:val="009D6758"/>
    <w:rsid w:val="009E2FBD"/>
    <w:rsid w:val="009E538C"/>
    <w:rsid w:val="009F0618"/>
    <w:rsid w:val="009F27BC"/>
    <w:rsid w:val="009F4C5B"/>
    <w:rsid w:val="00A01D2C"/>
    <w:rsid w:val="00A05F9E"/>
    <w:rsid w:val="00A06254"/>
    <w:rsid w:val="00A0682A"/>
    <w:rsid w:val="00A07D1C"/>
    <w:rsid w:val="00A1450B"/>
    <w:rsid w:val="00A1773E"/>
    <w:rsid w:val="00A17FD1"/>
    <w:rsid w:val="00A2368F"/>
    <w:rsid w:val="00A312B9"/>
    <w:rsid w:val="00A314B3"/>
    <w:rsid w:val="00A35EFB"/>
    <w:rsid w:val="00A442BD"/>
    <w:rsid w:val="00A56CB7"/>
    <w:rsid w:val="00A61E4F"/>
    <w:rsid w:val="00A705AD"/>
    <w:rsid w:val="00A74E17"/>
    <w:rsid w:val="00A82738"/>
    <w:rsid w:val="00A916A9"/>
    <w:rsid w:val="00A92D7A"/>
    <w:rsid w:val="00A962E0"/>
    <w:rsid w:val="00A96448"/>
    <w:rsid w:val="00A97987"/>
    <w:rsid w:val="00AA0746"/>
    <w:rsid w:val="00AB1730"/>
    <w:rsid w:val="00AB21E7"/>
    <w:rsid w:val="00AB3036"/>
    <w:rsid w:val="00AB3E29"/>
    <w:rsid w:val="00AC11C8"/>
    <w:rsid w:val="00AC1FB1"/>
    <w:rsid w:val="00AC2A14"/>
    <w:rsid w:val="00AC2D92"/>
    <w:rsid w:val="00AC5201"/>
    <w:rsid w:val="00AD0104"/>
    <w:rsid w:val="00AF352F"/>
    <w:rsid w:val="00AF4A3C"/>
    <w:rsid w:val="00B016FC"/>
    <w:rsid w:val="00B1505B"/>
    <w:rsid w:val="00B154F6"/>
    <w:rsid w:val="00B1618E"/>
    <w:rsid w:val="00B161A3"/>
    <w:rsid w:val="00B2214A"/>
    <w:rsid w:val="00B36FB3"/>
    <w:rsid w:val="00B42AB1"/>
    <w:rsid w:val="00B439C5"/>
    <w:rsid w:val="00B54335"/>
    <w:rsid w:val="00B573D4"/>
    <w:rsid w:val="00B74BBC"/>
    <w:rsid w:val="00B75E6C"/>
    <w:rsid w:val="00B86075"/>
    <w:rsid w:val="00B94CC4"/>
    <w:rsid w:val="00BA43B7"/>
    <w:rsid w:val="00BA46F1"/>
    <w:rsid w:val="00BB15CE"/>
    <w:rsid w:val="00BB17A5"/>
    <w:rsid w:val="00BB5797"/>
    <w:rsid w:val="00BB70A6"/>
    <w:rsid w:val="00BC5E94"/>
    <w:rsid w:val="00BD047B"/>
    <w:rsid w:val="00BD0980"/>
    <w:rsid w:val="00BF5FA0"/>
    <w:rsid w:val="00BF6B96"/>
    <w:rsid w:val="00C02F37"/>
    <w:rsid w:val="00C07DDC"/>
    <w:rsid w:val="00C17EE1"/>
    <w:rsid w:val="00C26DB3"/>
    <w:rsid w:val="00C3618F"/>
    <w:rsid w:val="00C405A6"/>
    <w:rsid w:val="00C516CF"/>
    <w:rsid w:val="00C5313A"/>
    <w:rsid w:val="00C70A8C"/>
    <w:rsid w:val="00C720A1"/>
    <w:rsid w:val="00C7397C"/>
    <w:rsid w:val="00C765C9"/>
    <w:rsid w:val="00C810B4"/>
    <w:rsid w:val="00C92615"/>
    <w:rsid w:val="00C9293B"/>
    <w:rsid w:val="00CA1EB2"/>
    <w:rsid w:val="00CA3281"/>
    <w:rsid w:val="00CA36A3"/>
    <w:rsid w:val="00CA4EC9"/>
    <w:rsid w:val="00CB3FE9"/>
    <w:rsid w:val="00CB5D0E"/>
    <w:rsid w:val="00CC05DF"/>
    <w:rsid w:val="00CC1D56"/>
    <w:rsid w:val="00CD75CC"/>
    <w:rsid w:val="00CE43E8"/>
    <w:rsid w:val="00D01545"/>
    <w:rsid w:val="00D141F2"/>
    <w:rsid w:val="00D33F87"/>
    <w:rsid w:val="00D41090"/>
    <w:rsid w:val="00D44472"/>
    <w:rsid w:val="00D44BC9"/>
    <w:rsid w:val="00D505EC"/>
    <w:rsid w:val="00D51C79"/>
    <w:rsid w:val="00D5672B"/>
    <w:rsid w:val="00D61C69"/>
    <w:rsid w:val="00D64014"/>
    <w:rsid w:val="00D64A9F"/>
    <w:rsid w:val="00D7134E"/>
    <w:rsid w:val="00D76113"/>
    <w:rsid w:val="00D76686"/>
    <w:rsid w:val="00D76A92"/>
    <w:rsid w:val="00D80015"/>
    <w:rsid w:val="00D8289C"/>
    <w:rsid w:val="00D836DF"/>
    <w:rsid w:val="00D8531F"/>
    <w:rsid w:val="00D873D0"/>
    <w:rsid w:val="00D954D4"/>
    <w:rsid w:val="00D95C08"/>
    <w:rsid w:val="00D95CC1"/>
    <w:rsid w:val="00DA7C82"/>
    <w:rsid w:val="00DB3C45"/>
    <w:rsid w:val="00DB54B1"/>
    <w:rsid w:val="00DC0403"/>
    <w:rsid w:val="00DC4006"/>
    <w:rsid w:val="00DC67F0"/>
    <w:rsid w:val="00DD0A49"/>
    <w:rsid w:val="00DD61CD"/>
    <w:rsid w:val="00DD6E37"/>
    <w:rsid w:val="00DE08F1"/>
    <w:rsid w:val="00DE38EE"/>
    <w:rsid w:val="00DF0CE6"/>
    <w:rsid w:val="00DF3116"/>
    <w:rsid w:val="00E00C6E"/>
    <w:rsid w:val="00E01AB2"/>
    <w:rsid w:val="00E023A0"/>
    <w:rsid w:val="00E044D0"/>
    <w:rsid w:val="00E11847"/>
    <w:rsid w:val="00E11DC4"/>
    <w:rsid w:val="00E136B9"/>
    <w:rsid w:val="00E2318D"/>
    <w:rsid w:val="00E270F1"/>
    <w:rsid w:val="00E31B6A"/>
    <w:rsid w:val="00E333F0"/>
    <w:rsid w:val="00E36212"/>
    <w:rsid w:val="00E46F1E"/>
    <w:rsid w:val="00E6273E"/>
    <w:rsid w:val="00E65F33"/>
    <w:rsid w:val="00E7195F"/>
    <w:rsid w:val="00E749A4"/>
    <w:rsid w:val="00E82C72"/>
    <w:rsid w:val="00E845CC"/>
    <w:rsid w:val="00E8796F"/>
    <w:rsid w:val="00E96118"/>
    <w:rsid w:val="00EA15D8"/>
    <w:rsid w:val="00EB3AC4"/>
    <w:rsid w:val="00EB4A98"/>
    <w:rsid w:val="00EB4E33"/>
    <w:rsid w:val="00EC0D6C"/>
    <w:rsid w:val="00EC33B8"/>
    <w:rsid w:val="00EC3C86"/>
    <w:rsid w:val="00ED6779"/>
    <w:rsid w:val="00ED791B"/>
    <w:rsid w:val="00ED795F"/>
    <w:rsid w:val="00EE002F"/>
    <w:rsid w:val="00EF0F54"/>
    <w:rsid w:val="00EF70E2"/>
    <w:rsid w:val="00F00451"/>
    <w:rsid w:val="00F01F6C"/>
    <w:rsid w:val="00F13EEB"/>
    <w:rsid w:val="00F230B8"/>
    <w:rsid w:val="00F23E79"/>
    <w:rsid w:val="00F33AFE"/>
    <w:rsid w:val="00F33E9A"/>
    <w:rsid w:val="00F35ECD"/>
    <w:rsid w:val="00F35EF3"/>
    <w:rsid w:val="00F50A85"/>
    <w:rsid w:val="00F52565"/>
    <w:rsid w:val="00F529F5"/>
    <w:rsid w:val="00F55094"/>
    <w:rsid w:val="00F561EA"/>
    <w:rsid w:val="00F71D7C"/>
    <w:rsid w:val="00F7607E"/>
    <w:rsid w:val="00F80CAB"/>
    <w:rsid w:val="00F86867"/>
    <w:rsid w:val="00F96F25"/>
    <w:rsid w:val="00FA035D"/>
    <w:rsid w:val="00FA113A"/>
    <w:rsid w:val="00FA3A38"/>
    <w:rsid w:val="00FB4CFB"/>
    <w:rsid w:val="00FC1FC9"/>
    <w:rsid w:val="00FD1B4D"/>
    <w:rsid w:val="00FD600B"/>
    <w:rsid w:val="00FE0F04"/>
    <w:rsid w:val="00FE1A17"/>
    <w:rsid w:val="00FE2B64"/>
    <w:rsid w:val="00FF0907"/>
    <w:rsid w:val="00F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477D892"/>
  <w15:docId w15:val="{CDE4ABFA-BFB7-C841-B0E8-70942FCF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CA1"/>
    <w:pPr>
      <w:spacing w:after="120"/>
    </w:pPr>
    <w:rPr>
      <w:sz w:val="24"/>
      <w:lang w:val="pt-BR" w:eastAsia="de-CH"/>
    </w:rPr>
  </w:style>
  <w:style w:type="paragraph" w:styleId="Ttulo1">
    <w:name w:val="heading 1"/>
    <w:basedOn w:val="Normal"/>
    <w:next w:val="Normal"/>
    <w:qFormat/>
    <w:rsid w:val="00397CA1"/>
    <w:pPr>
      <w:keepNext/>
      <w:spacing w:after="60"/>
      <w:outlineLvl w:val="0"/>
    </w:pPr>
    <w:rPr>
      <w:b/>
      <w:sz w:val="36"/>
      <w:lang w:val="de-DE"/>
    </w:rPr>
  </w:style>
  <w:style w:type="paragraph" w:styleId="Ttulo2">
    <w:name w:val="heading 2"/>
    <w:basedOn w:val="Normal"/>
    <w:next w:val="Normal"/>
    <w:qFormat/>
    <w:rsid w:val="00397CA1"/>
    <w:pPr>
      <w:keepNext/>
      <w:spacing w:after="60"/>
      <w:outlineLvl w:val="1"/>
    </w:pPr>
    <w:rPr>
      <w:rFonts w:ascii="Arial" w:hAnsi="Arial"/>
      <w:b/>
      <w:i/>
      <w:color w:val="000000"/>
    </w:rPr>
  </w:style>
  <w:style w:type="paragraph" w:styleId="Ttulo3">
    <w:name w:val="heading 3"/>
    <w:basedOn w:val="Normal"/>
    <w:next w:val="Normal"/>
    <w:qFormat/>
    <w:rsid w:val="00397CA1"/>
    <w:pPr>
      <w:keepNext/>
      <w:spacing w:after="60"/>
      <w:outlineLvl w:val="2"/>
    </w:pPr>
    <w:rPr>
      <w:rFonts w:ascii="Arial" w:hAnsi="Arial"/>
      <w:color w:val="000000"/>
    </w:rPr>
  </w:style>
  <w:style w:type="paragraph" w:styleId="Ttulo4">
    <w:name w:val="heading 4"/>
    <w:basedOn w:val="Normal"/>
    <w:next w:val="Normal"/>
    <w:qFormat/>
    <w:rsid w:val="00397CA1"/>
    <w:pPr>
      <w:keepNext/>
      <w:spacing w:after="60"/>
      <w:outlineLvl w:val="3"/>
    </w:pPr>
    <w:rPr>
      <w:rFonts w:ascii="Arial" w:hAnsi="Arial"/>
      <w:color w:val="000000"/>
      <w:sz w:val="28"/>
    </w:rPr>
  </w:style>
  <w:style w:type="paragraph" w:styleId="Ttulo5">
    <w:name w:val="heading 5"/>
    <w:basedOn w:val="Normal"/>
    <w:next w:val="Normal"/>
    <w:qFormat/>
    <w:rsid w:val="00397CA1"/>
    <w:pPr>
      <w:keepNext/>
      <w:outlineLvl w:val="4"/>
    </w:pPr>
    <w:rPr>
      <w:rFonts w:ascii="StoneSerif LT" w:hAnsi="StoneSerif LT"/>
      <w:b/>
      <w:sz w:val="28"/>
    </w:rPr>
  </w:style>
  <w:style w:type="paragraph" w:styleId="Ttulo6">
    <w:name w:val="heading 6"/>
    <w:basedOn w:val="Normal"/>
    <w:next w:val="Normal"/>
    <w:qFormat/>
    <w:rsid w:val="00397CA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397CA1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rsid w:val="00397CA1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rsid w:val="00397CA1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397CA1"/>
    <w:pPr>
      <w:spacing w:before="120"/>
    </w:pPr>
    <w:rPr>
      <w:rFonts w:ascii="StoneSerif LT" w:hAnsi="StoneSerif LT"/>
      <w:sz w:val="20"/>
    </w:rPr>
  </w:style>
  <w:style w:type="paragraph" w:styleId="Corpodetexto2">
    <w:name w:val="Body Text 2"/>
    <w:basedOn w:val="Normal"/>
    <w:semiHidden/>
    <w:rsid w:val="00397CA1"/>
    <w:pPr>
      <w:tabs>
        <w:tab w:val="left" w:pos="284"/>
      </w:tabs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sz w:val="22"/>
      <w:lang w:val="de-DE"/>
    </w:rPr>
  </w:style>
  <w:style w:type="paragraph" w:styleId="Corpodetexto3">
    <w:name w:val="Body Text 3"/>
    <w:basedOn w:val="Normal"/>
    <w:semiHidden/>
    <w:rsid w:val="00397CA1"/>
    <w:pPr>
      <w:suppressAutoHyphens/>
    </w:pPr>
    <w:rPr>
      <w:rFonts w:ascii="Palatino Linotype" w:hAnsi="Palatino Linotype"/>
      <w:color w:val="000000"/>
    </w:rPr>
  </w:style>
  <w:style w:type="paragraph" w:styleId="Recuodecorpodetexto">
    <w:name w:val="Body Text Indent"/>
    <w:basedOn w:val="Normal"/>
    <w:link w:val="RecuodecorpodetextoChar"/>
    <w:semiHidden/>
    <w:rsid w:val="00397CA1"/>
    <w:pPr>
      <w:tabs>
        <w:tab w:val="left" w:pos="284"/>
      </w:tabs>
      <w:suppressAutoHyphens/>
      <w:spacing w:after="0"/>
      <w:ind w:left="284" w:hanging="284"/>
    </w:pPr>
    <w:rPr>
      <w:rFonts w:ascii="Palatino" w:hAnsi="Palatino"/>
    </w:rPr>
  </w:style>
  <w:style w:type="paragraph" w:styleId="Recuodecorpodetexto2">
    <w:name w:val="Body Text Indent 2"/>
    <w:basedOn w:val="Normal"/>
    <w:semiHidden/>
    <w:rsid w:val="00397CA1"/>
    <w:pPr>
      <w:spacing w:before="120"/>
      <w:ind w:left="284" w:hanging="284"/>
    </w:pPr>
    <w:rPr>
      <w:rFonts w:ascii="StoneSerif LT" w:hAnsi="StoneSerif LT"/>
      <w:sz w:val="20"/>
    </w:rPr>
  </w:style>
  <w:style w:type="paragraph" w:styleId="Legenda">
    <w:name w:val="caption"/>
    <w:basedOn w:val="Normal"/>
    <w:next w:val="Normal"/>
    <w:qFormat/>
    <w:rsid w:val="00397CA1"/>
    <w:pPr>
      <w:spacing w:before="120"/>
    </w:pPr>
    <w:rPr>
      <w:rFonts w:ascii="StoneSerif LT" w:hAnsi="StoneSerif LT"/>
      <w:b/>
      <w:sz w:val="20"/>
    </w:rPr>
  </w:style>
  <w:style w:type="character" w:styleId="HiperlinkVisitado">
    <w:name w:val="FollowedHyperlink"/>
    <w:semiHidden/>
    <w:rsid w:val="00397CA1"/>
    <w:rPr>
      <w:color w:val="800080"/>
      <w:u w:val="single"/>
    </w:rPr>
  </w:style>
  <w:style w:type="paragraph" w:styleId="Rodap">
    <w:name w:val="footer"/>
    <w:basedOn w:val="Normal"/>
    <w:semiHidden/>
    <w:rsid w:val="00397CA1"/>
    <w:pPr>
      <w:tabs>
        <w:tab w:val="center" w:pos="4536"/>
        <w:tab w:val="right" w:pos="9072"/>
      </w:tabs>
      <w:suppressAutoHyphens/>
      <w:spacing w:after="0"/>
    </w:pPr>
    <w:rPr>
      <w:rFonts w:ascii="Times" w:hAnsi="Times"/>
    </w:rPr>
  </w:style>
  <w:style w:type="character" w:styleId="Refdenotaderodap">
    <w:name w:val="footnote reference"/>
    <w:semiHidden/>
    <w:rsid w:val="00397CA1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397CA1"/>
    <w:pPr>
      <w:suppressAutoHyphens/>
      <w:spacing w:after="0"/>
    </w:pPr>
    <w:rPr>
      <w:rFonts w:ascii="Times" w:hAnsi="Times"/>
      <w:sz w:val="20"/>
    </w:rPr>
  </w:style>
  <w:style w:type="paragraph" w:styleId="Cabealho">
    <w:name w:val="header"/>
    <w:basedOn w:val="Normal"/>
    <w:link w:val="CabealhoChar"/>
    <w:uiPriority w:val="99"/>
    <w:rsid w:val="00397CA1"/>
    <w:pPr>
      <w:tabs>
        <w:tab w:val="center" w:pos="4536"/>
        <w:tab w:val="right" w:pos="9072"/>
      </w:tabs>
      <w:suppressAutoHyphens/>
      <w:spacing w:after="0"/>
    </w:pPr>
    <w:rPr>
      <w:rFonts w:ascii="Times" w:hAnsi="Times"/>
    </w:rPr>
  </w:style>
  <w:style w:type="character" w:styleId="Hyperlink">
    <w:name w:val="Hyperlink"/>
    <w:semiHidden/>
    <w:rsid w:val="00397CA1"/>
    <w:rPr>
      <w:color w:val="0000FF"/>
      <w:u w:val="single"/>
    </w:rPr>
  </w:style>
  <w:style w:type="paragraph" w:customStyle="1" w:styleId="NormalWeb1">
    <w:name w:val="Normal (Web)1"/>
    <w:basedOn w:val="Normal"/>
    <w:rsid w:val="00397CA1"/>
    <w:pPr>
      <w:spacing w:before="100" w:after="100"/>
    </w:pPr>
    <w:rPr>
      <w:rFonts w:ascii="Arial Unicode MS" w:eastAsia="Arial Unicode MS" w:hAnsi="Arial Unicode MS"/>
      <w:lang w:val="en-US"/>
    </w:rPr>
  </w:style>
  <w:style w:type="character" w:styleId="Nmerodepgina">
    <w:name w:val="page number"/>
    <w:basedOn w:val="Fontepargpadro"/>
    <w:semiHidden/>
    <w:rsid w:val="00397CA1"/>
  </w:style>
  <w:style w:type="paragraph" w:styleId="Ttulo">
    <w:name w:val="Title"/>
    <w:basedOn w:val="Normal"/>
    <w:qFormat/>
    <w:rsid w:val="00397CA1"/>
    <w:pPr>
      <w:jc w:val="center"/>
    </w:pPr>
    <w:rPr>
      <w:b/>
      <w:sz w:val="40"/>
    </w:rPr>
  </w:style>
  <w:style w:type="paragraph" w:customStyle="1" w:styleId="BalloonText1">
    <w:name w:val="Balloon Text1"/>
    <w:basedOn w:val="Normal"/>
    <w:semiHidden/>
    <w:rsid w:val="00397CA1"/>
    <w:pPr>
      <w:suppressAutoHyphens/>
      <w:spacing w:after="0"/>
    </w:pPr>
    <w:rPr>
      <w:rFonts w:ascii="Tahoma" w:hAnsi="Tahoma"/>
      <w:sz w:val="16"/>
    </w:rPr>
  </w:style>
  <w:style w:type="character" w:styleId="Refdecomentrio">
    <w:name w:val="annotation reference"/>
    <w:semiHidden/>
    <w:rsid w:val="00397CA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397CA1"/>
    <w:pPr>
      <w:suppressAutoHyphens/>
      <w:spacing w:after="0"/>
    </w:pPr>
    <w:rPr>
      <w:rFonts w:ascii="Times" w:hAnsi="Times"/>
      <w:sz w:val="20"/>
    </w:rPr>
  </w:style>
  <w:style w:type="character" w:styleId="Refdenotadefim">
    <w:name w:val="endnote reference"/>
    <w:semiHidden/>
    <w:rsid w:val="00397CA1"/>
    <w:rPr>
      <w:vertAlign w:val="superscript"/>
    </w:rPr>
  </w:style>
  <w:style w:type="paragraph" w:styleId="Textodenotadefim">
    <w:name w:val="endnote text"/>
    <w:basedOn w:val="Normal"/>
    <w:semiHidden/>
    <w:rsid w:val="00397CA1"/>
    <w:pPr>
      <w:suppressAutoHyphens/>
      <w:spacing w:after="0"/>
    </w:pPr>
    <w:rPr>
      <w:rFonts w:ascii="Times" w:hAnsi="Times"/>
      <w:sz w:val="20"/>
    </w:rPr>
  </w:style>
  <w:style w:type="paragraph" w:styleId="Textodebalo">
    <w:name w:val="Balloon Text"/>
    <w:basedOn w:val="Normal"/>
    <w:semiHidden/>
    <w:rsid w:val="00397CA1"/>
    <w:rPr>
      <w:rFonts w:ascii="Tahoma" w:hAnsi="Tahoma"/>
      <w:sz w:val="16"/>
    </w:rPr>
  </w:style>
  <w:style w:type="character" w:customStyle="1" w:styleId="WW-DefaultParagraphFont">
    <w:name w:val="WW-Default Paragraph Font"/>
    <w:rsid w:val="00397CA1"/>
  </w:style>
  <w:style w:type="paragraph" w:styleId="Numerada3">
    <w:name w:val="List Number 3"/>
    <w:basedOn w:val="Normal"/>
    <w:semiHidden/>
    <w:rsid w:val="00397CA1"/>
    <w:pPr>
      <w:numPr>
        <w:numId w:val="5"/>
      </w:numPr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7697"/>
    <w:pPr>
      <w:suppressAutoHyphens w:val="0"/>
      <w:spacing w:after="120"/>
    </w:pPr>
    <w:rPr>
      <w:rFonts w:ascii="Times New Roman" w:hAnsi="Times New Roman"/>
      <w:b/>
      <w:bCs/>
    </w:rPr>
  </w:style>
  <w:style w:type="character" w:customStyle="1" w:styleId="TextodecomentrioChar">
    <w:name w:val="Texto de comentário Char"/>
    <w:link w:val="Textodecomentrio"/>
    <w:semiHidden/>
    <w:rsid w:val="00EB7697"/>
    <w:rPr>
      <w:rFonts w:ascii="Times" w:hAnsi="Times"/>
    </w:rPr>
  </w:style>
  <w:style w:type="character" w:customStyle="1" w:styleId="AssuntodocomentrioChar">
    <w:name w:val="Assunto do comentário Char"/>
    <w:basedOn w:val="TextodecomentrioChar"/>
    <w:link w:val="Assuntodocomentrio"/>
    <w:rsid w:val="00EB7697"/>
    <w:rPr>
      <w:rFonts w:ascii="Times" w:hAnsi="Times"/>
    </w:rPr>
  </w:style>
  <w:style w:type="table" w:styleId="Tabelacomgrade">
    <w:name w:val="Table Grid"/>
    <w:basedOn w:val="Tabelanormal"/>
    <w:uiPriority w:val="59"/>
    <w:rsid w:val="000711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semiHidden/>
    <w:rsid w:val="0034534A"/>
    <w:rPr>
      <w:rFonts w:ascii="StoneSerif LT" w:hAnsi="StoneSerif LT"/>
      <w:lang w:val="en-GB"/>
    </w:rPr>
  </w:style>
  <w:style w:type="character" w:customStyle="1" w:styleId="TextodenotaderodapChar">
    <w:name w:val="Texto de nota de rodapé Char"/>
    <w:link w:val="Textodenotaderodap"/>
    <w:semiHidden/>
    <w:rsid w:val="0034534A"/>
    <w:rPr>
      <w:rFonts w:ascii="Times" w:hAnsi="Times"/>
    </w:rPr>
  </w:style>
  <w:style w:type="character" w:customStyle="1" w:styleId="CabealhoChar">
    <w:name w:val="Cabeçalho Char"/>
    <w:link w:val="Cabealho"/>
    <w:uiPriority w:val="99"/>
    <w:rsid w:val="008250F5"/>
    <w:rPr>
      <w:rFonts w:ascii="Times" w:hAnsi="Times"/>
      <w:sz w:val="24"/>
      <w:lang w:eastAsia="de-CH"/>
    </w:rPr>
  </w:style>
  <w:style w:type="character" w:customStyle="1" w:styleId="RecuodecorpodetextoChar">
    <w:name w:val="Recuo de corpo de texto Char"/>
    <w:link w:val="Recuodecorpodetexto"/>
    <w:semiHidden/>
    <w:rsid w:val="00B431DD"/>
    <w:rPr>
      <w:rFonts w:ascii="Palatino" w:hAnsi="Palatino"/>
      <w:sz w:val="24"/>
      <w:lang w:eastAsia="de-CH"/>
    </w:rPr>
  </w:style>
  <w:style w:type="character" w:customStyle="1" w:styleId="apple-converted-space">
    <w:name w:val="apple-converted-space"/>
    <w:basedOn w:val="Fontepargpadro"/>
    <w:rsid w:val="00D8289C"/>
  </w:style>
  <w:style w:type="paragraph" w:styleId="PargrafodaLista">
    <w:name w:val="List Paragraph"/>
    <w:basedOn w:val="Normal"/>
    <w:qFormat/>
    <w:rsid w:val="008339A6"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rsid w:val="000B3451"/>
    <w:pPr>
      <w:autoSpaceDE w:val="0"/>
      <w:autoSpaceDN w:val="0"/>
      <w:adjustRightInd w:val="0"/>
      <w:spacing w:after="0"/>
    </w:pPr>
    <w:rPr>
      <w:rFonts w:ascii="EUAlbertina" w:hAnsi="EUAlbertina"/>
      <w:szCs w:val="24"/>
      <w:lang w:val="pt-PT" w:eastAsia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F5FA0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rsid w:val="00670D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topten.info" TargetMode="External"/><Relationship Id="rId13" Type="http://schemas.openxmlformats.org/officeDocument/2006/relationships/hyperlink" Target="http://www.topten.eco.br" TargetMode="External"/><Relationship Id="rId18" Type="http://schemas.openxmlformats.org/officeDocument/2006/relationships/hyperlink" Target="http://inmetro.gov.br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c.europa.eu/programmes/horizon20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opten.eco.br" TargetMode="External"/><Relationship Id="rId17" Type="http://schemas.openxmlformats.org/officeDocument/2006/relationships/hyperlink" Target="http://www.procelinfo.com.br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opten.eco.br/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pten.eco.br/private/selection-criteria/criterios-selecao-ventiladore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hyperlink" Target="http://www.topten.eco.br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15544-3D4C-41E5-B5FE-1AB2B067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938</Words>
  <Characters>5070</Characters>
  <Application>Microsoft Office Word</Application>
  <DocSecurity>0</DocSecurity>
  <Lines>42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Procurement guideline televisions</vt:lpstr>
      <vt:lpstr>Topten Monitors</vt:lpstr>
      <vt:lpstr>Topten Monitors</vt:lpstr>
    </vt:vector>
  </TitlesOfParts>
  <Manager/>
  <Company/>
  <LinksUpToDate>false</LinksUpToDate>
  <CharactersWithSpaces>5997</CharactersWithSpaces>
  <SharedDoc>false</SharedDoc>
  <HyperlinkBase/>
  <HLinks>
    <vt:vector size="60" baseType="variant">
      <vt:variant>
        <vt:i4>3604586</vt:i4>
      </vt:variant>
      <vt:variant>
        <vt:i4>15</vt:i4>
      </vt:variant>
      <vt:variant>
        <vt:i4>0</vt:i4>
      </vt:variant>
      <vt:variant>
        <vt:i4>5</vt:i4>
      </vt:variant>
      <vt:variant>
        <vt:lpwstr>http://www.procuraplus.org</vt:lpwstr>
      </vt:variant>
      <vt:variant>
        <vt:lpwstr/>
      </vt:variant>
      <vt:variant>
        <vt:i4>917533</vt:i4>
      </vt:variant>
      <vt:variant>
        <vt:i4>12</vt:i4>
      </vt:variant>
      <vt:variant>
        <vt:i4>0</vt:i4>
      </vt:variant>
      <vt:variant>
        <vt:i4>5</vt:i4>
      </vt:variant>
      <vt:variant>
        <vt:lpwstr>http://www.topten.eu/pro</vt:lpwstr>
      </vt:variant>
      <vt:variant>
        <vt:lpwstr/>
      </vt:variant>
      <vt:variant>
        <vt:i4>1572912</vt:i4>
      </vt:variant>
      <vt:variant>
        <vt:i4>9</vt:i4>
      </vt:variant>
      <vt:variant>
        <vt:i4>0</vt:i4>
      </vt:variant>
      <vt:variant>
        <vt:i4>5</vt:i4>
      </vt:variant>
      <vt:variant>
        <vt:lpwstr>mailto:Procurement@iclei.org</vt:lpwstr>
      </vt:variant>
      <vt:variant>
        <vt:lpwstr/>
      </vt:variant>
      <vt:variant>
        <vt:i4>3735663</vt:i4>
      </vt:variant>
      <vt:variant>
        <vt:i4>6</vt:i4>
      </vt:variant>
      <vt:variant>
        <vt:i4>0</vt:i4>
      </vt:variant>
      <vt:variant>
        <vt:i4>5</vt:i4>
      </vt:variant>
      <vt:variant>
        <vt:lpwstr>http://www.energystar.gov/ia/partners/product_specs/program_reqs/Displays_Program_Requirements.pdf</vt:lpwstr>
      </vt:variant>
      <vt:variant>
        <vt:lpwstr/>
      </vt:variant>
      <vt:variant>
        <vt:i4>1114176</vt:i4>
      </vt:variant>
      <vt:variant>
        <vt:i4>3</vt:i4>
      </vt:variant>
      <vt:variant>
        <vt:i4>0</vt:i4>
      </vt:variant>
      <vt:variant>
        <vt:i4>5</vt:i4>
      </vt:variant>
      <vt:variant>
        <vt:lpwstr>http://www.topten.eu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http://www.topten.eu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http://www.topten.eu</vt:lpwstr>
      </vt:variant>
      <vt:variant>
        <vt:lpwstr/>
      </vt:variant>
      <vt:variant>
        <vt:i4>7667733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http://ec.europa.eu/environment/gpp/index_en.htm</vt:lpwstr>
      </vt:variant>
      <vt:variant>
        <vt:lpwstr/>
      </vt:variant>
      <vt:variant>
        <vt:i4>1441891</vt:i4>
      </vt:variant>
      <vt:variant>
        <vt:i4>3</vt:i4>
      </vt:variant>
      <vt:variant>
        <vt:i4>0</vt:i4>
      </vt:variant>
      <vt:variant>
        <vt:i4>5</vt:i4>
      </vt:variant>
      <vt:variant>
        <vt:lpwstr>http://www.topten.eu/professional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http://www.topten.eu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Procurement guideline televisions</dc:title>
  <dc:subject/>
  <dc:creator>Helene Rochat</dc:creator>
  <cp:keywords>TV, televisions, electronic displays</cp:keywords>
  <dc:description/>
  <cp:lastModifiedBy>Inspiron</cp:lastModifiedBy>
  <cp:revision>6</cp:revision>
  <cp:lastPrinted>2016-12-22T15:20:00Z</cp:lastPrinted>
  <dcterms:created xsi:type="dcterms:W3CDTF">2021-06-29T15:30:00Z</dcterms:created>
  <dcterms:modified xsi:type="dcterms:W3CDTF">2021-06-30T11:17:00Z</dcterms:modified>
  <cp:category/>
</cp:coreProperties>
</file>